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0697B9" w14:textId="23838E32" w:rsidR="003C138D" w:rsidRPr="00737D8F" w:rsidRDefault="00000000" w:rsidP="003234C7">
      <w:pPr>
        <w:pStyle w:val="Title"/>
        <w:spacing w:before="0" w:beforeAutospacing="0" w:after="0" w:afterAutospacing="0" w:line="360" w:lineRule="auto"/>
      </w:pPr>
      <w:r w:rsidRPr="00737D8F">
        <w:t xml:space="preserve">Report simulazione </w:t>
      </w:r>
    </w:p>
    <w:p w14:paraId="6639C33B" w14:textId="3525AA0D" w:rsidR="00E73C27" w:rsidRDefault="00E73C27" w:rsidP="003234C7">
      <w:pPr>
        <w:spacing w:before="0" w:beforeAutospacing="0" w:after="0" w:afterAutospacing="0" w:line="360" w:lineRule="auto"/>
      </w:pPr>
      <w:r>
        <w:t>Prodotto da: RSE - gruppo "Reti Attive: utente al centro della transizione”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30"/>
      </w:tblGrid>
      <w:tr w:rsidR="00A10BF6" w:rsidRPr="00A10BF6" w14:paraId="4433782A" w14:textId="77777777" w:rsidTr="00A10BF6">
        <w:tc>
          <w:tcPr>
            <w:tcW w:w="8630" w:type="dxa"/>
          </w:tcPr>
          <w:p w14:paraId="0EA3FD27" w14:textId="3ABED4CD" w:rsidR="005856D8" w:rsidRPr="005856D8" w:rsidRDefault="00A10BF6" w:rsidP="00352C1D">
            <w:pPr>
              <w:spacing w:before="0" w:beforeAutospacing="0" w:after="0" w:afterAutospacing="0" w:line="360" w:lineRule="auto"/>
              <w:rPr>
                <w:b/>
              </w:rPr>
            </w:pPr>
            <w:r w:rsidRPr="00A10BF6">
              <w:t xml:space="preserve">Data: </w:t>
            </w:r>
            <w:r w:rsidRPr="00A10BF6">
              <w:rPr>
                <w:b/>
                <w:highlight w:val="yellow"/>
              </w:rPr>
              <w:t>&lt;</w:t>
            </w:r>
            <w:proofErr w:type="spellStart"/>
            <w:r w:rsidRPr="00A10BF6">
              <w:rPr>
                <w:b/>
                <w:highlight w:val="yellow"/>
              </w:rPr>
              <w:t>data_simulation</w:t>
            </w:r>
            <w:proofErr w:type="spellEnd"/>
            <w:r w:rsidRPr="00A10BF6">
              <w:rPr>
                <w:b/>
                <w:highlight w:val="yellow"/>
              </w:rPr>
              <w:t>&gt;</w:t>
            </w:r>
          </w:p>
        </w:tc>
      </w:tr>
      <w:tr w:rsidR="00B54970" w:rsidRPr="00A10BF6" w14:paraId="6DEA0D02" w14:textId="77777777" w:rsidTr="00A10BF6">
        <w:tc>
          <w:tcPr>
            <w:tcW w:w="8630" w:type="dxa"/>
          </w:tcPr>
          <w:p w14:paraId="1CEDE800" w14:textId="725B7C5C" w:rsidR="00B54970" w:rsidRPr="00A10BF6" w:rsidRDefault="00B54970" w:rsidP="00B54970">
            <w:pPr>
              <w:spacing w:before="0" w:beforeAutospacing="0" w:after="0" w:afterAutospacing="0" w:line="360" w:lineRule="auto"/>
            </w:pPr>
            <w:r w:rsidRPr="00852BCD">
              <w:t xml:space="preserve">Località: </w:t>
            </w:r>
            <w:r w:rsidRPr="00852BCD">
              <w:rPr>
                <w:highlight w:val="yellow"/>
              </w:rPr>
              <w:t>&lt;</w:t>
            </w:r>
            <w:proofErr w:type="spellStart"/>
            <w:r w:rsidRPr="00852BCD">
              <w:rPr>
                <w:highlight w:val="yellow"/>
              </w:rPr>
              <w:t>localita_simulation</w:t>
            </w:r>
            <w:proofErr w:type="spellEnd"/>
            <w:r w:rsidRPr="00852BCD">
              <w:rPr>
                <w:highlight w:val="yellow"/>
              </w:rPr>
              <w:t>&gt;</w:t>
            </w:r>
          </w:p>
        </w:tc>
      </w:tr>
    </w:tbl>
    <w:p w14:paraId="5BFD83DF" w14:textId="77777777" w:rsidR="005856D8" w:rsidRDefault="005856D8" w:rsidP="005856D8"/>
    <w:p w14:paraId="01A1BB68" w14:textId="4BFDA05A" w:rsidR="003C138D" w:rsidRDefault="00000000" w:rsidP="003234C7">
      <w:pPr>
        <w:pStyle w:val="Heading1"/>
        <w:spacing w:before="0" w:beforeAutospacing="0" w:afterAutospacing="0" w:line="360" w:lineRule="auto"/>
      </w:pPr>
      <w:r w:rsidRPr="00737D8F">
        <w:t>Dati di input della simulazione</w:t>
      </w:r>
    </w:p>
    <w:p w14:paraId="2966C05C" w14:textId="167587B2" w:rsidR="00C715C5" w:rsidRPr="00C715C5" w:rsidRDefault="00C715C5" w:rsidP="003234C7">
      <w:pPr>
        <w:spacing w:before="0" w:beforeAutospacing="0" w:after="0" w:afterAutospacing="0" w:line="360" w:lineRule="auto"/>
      </w:pPr>
      <w:r>
        <w:t>Riportiamo di seguito le caratteristiche principali della configurazione analizzata.</w:t>
      </w:r>
    </w:p>
    <w:p w14:paraId="02775DA8" w14:textId="7E9D08D1" w:rsidR="00C01B24" w:rsidRPr="00A10BF6" w:rsidRDefault="00FF7FED" w:rsidP="003234C7">
      <w:pPr>
        <w:spacing w:before="0" w:beforeAutospacing="0" w:after="0" w:afterAutospacing="0" w:line="360" w:lineRule="auto"/>
        <w:jc w:val="center"/>
        <w:rPr>
          <w:lang w:val="en-GB"/>
        </w:rPr>
      </w:pPr>
      <w:r w:rsidRPr="00A10BF6">
        <w:rPr>
          <w:highlight w:val="yellow"/>
          <w:lang w:val="en-GB"/>
        </w:rPr>
        <w:t>&lt;</w:t>
      </w:r>
      <w:r w:rsidR="00977AF0" w:rsidRPr="00A10BF6">
        <w:rPr>
          <w:highlight w:val="yellow"/>
          <w:lang w:val="en-GB"/>
        </w:rPr>
        <w:t>table_0_Configuration recap - aggregated.png</w:t>
      </w:r>
      <w:r w:rsidRPr="00A10BF6">
        <w:rPr>
          <w:highlight w:val="yellow"/>
          <w:lang w:val="en-GB"/>
        </w:rPr>
        <w:t>&gt;</w:t>
      </w:r>
    </w:p>
    <w:p w14:paraId="469B6B9F" w14:textId="69684391" w:rsidR="00075F06" w:rsidRPr="00846CDC" w:rsidRDefault="00DA4792" w:rsidP="003234C7">
      <w:pPr>
        <w:spacing w:before="0" w:beforeAutospacing="0" w:after="0" w:afterAutospacing="0" w:line="360" w:lineRule="auto"/>
        <w:jc w:val="center"/>
      </w:pPr>
      <w:r w:rsidRPr="00846CDC">
        <w:rPr>
          <w:highlight w:val="yellow"/>
        </w:rPr>
        <w:t>&lt;</w:t>
      </w:r>
      <w:r w:rsidR="00977AF0" w:rsidRPr="00846CDC">
        <w:rPr>
          <w:highlight w:val="yellow"/>
        </w:rPr>
        <w:t>table_0_Configuration recap.png</w:t>
      </w:r>
      <w:r w:rsidRPr="00846CDC">
        <w:rPr>
          <w:highlight w:val="yellow"/>
        </w:rPr>
        <w:t>&gt;</w:t>
      </w:r>
    </w:p>
    <w:p w14:paraId="7A8663FA" w14:textId="77777777" w:rsidR="005856D8" w:rsidRDefault="005856D8" w:rsidP="005856D8"/>
    <w:p w14:paraId="58BF474B" w14:textId="27B8E06C" w:rsidR="00977AF0" w:rsidRPr="000D0446" w:rsidRDefault="00977AF0" w:rsidP="003234C7">
      <w:pPr>
        <w:pStyle w:val="Heading1"/>
        <w:spacing w:before="0" w:beforeAutospacing="0" w:afterAutospacing="0" w:line="360" w:lineRule="auto"/>
      </w:pPr>
      <w:r w:rsidRPr="000D0446">
        <w:t>Analisi flussi energetici configurazione</w:t>
      </w:r>
    </w:p>
    <w:p w14:paraId="4080B7A7" w14:textId="68548354" w:rsidR="003234C7" w:rsidRPr="00C715C5" w:rsidRDefault="00C715C5" w:rsidP="003234C7">
      <w:pPr>
        <w:spacing w:before="0" w:beforeAutospacing="0" w:after="0" w:afterAutospacing="0" w:line="360" w:lineRule="auto"/>
      </w:pPr>
      <w:r w:rsidRPr="00C715C5">
        <w:t>Si riportano di seguito i</w:t>
      </w:r>
      <w:r>
        <w:t xml:space="preserve"> flussi energetici aggregati per l’intera configurazione a livello annuale. </w:t>
      </w:r>
      <w:r w:rsidRPr="00C715C5">
        <w:t>Le analisi di power flow sono state condotte su a</w:t>
      </w:r>
      <w:r>
        <w:t xml:space="preserve">lcuni giorni tipici a livello mensile da cui è stato poi ricostruita l’intera annualità. </w:t>
      </w:r>
    </w:p>
    <w:p w14:paraId="49ACBA29" w14:textId="56096FE4" w:rsidR="003234C7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&lt;table_</w:t>
      </w:r>
      <w:r w:rsidR="00BF79F0">
        <w:rPr>
          <w:highlight w:val="yellow"/>
          <w:lang w:val="en-GB"/>
        </w:rPr>
        <w:t>5</w:t>
      </w:r>
      <w:r w:rsidRPr="000E75F5">
        <w:rPr>
          <w:highlight w:val="yellow"/>
          <w:lang w:val="en-GB"/>
        </w:rPr>
        <w:t>_Network energy flows.png&gt;</w:t>
      </w:r>
    </w:p>
    <w:p w14:paraId="676B45B1" w14:textId="49FB00B9" w:rsidR="003234C7" w:rsidRPr="00C715C5" w:rsidRDefault="00C715C5" w:rsidP="003234C7">
      <w:pPr>
        <w:spacing w:before="0" w:beforeAutospacing="0" w:after="0" w:afterAutospacing="0" w:line="360" w:lineRule="auto"/>
      </w:pPr>
      <w:r w:rsidRPr="00C715C5">
        <w:t>Si plottano alcune delle g</w:t>
      </w:r>
      <w:r>
        <w:t>randezze riportate nella tabella precedente.</w:t>
      </w:r>
    </w:p>
    <w:p w14:paraId="1286A9BE" w14:textId="49D69F2F" w:rsidR="004F420A" w:rsidRPr="004F420A" w:rsidRDefault="004F420A" w:rsidP="003234C7">
      <w:pPr>
        <w:spacing w:before="0" w:beforeAutospacing="0" w:after="0" w:afterAutospacing="0" w:line="360" w:lineRule="auto"/>
        <w:jc w:val="center"/>
      </w:pPr>
      <w:r w:rsidRPr="000E75F5">
        <w:rPr>
          <w:highlight w:val="yellow"/>
        </w:rPr>
        <w:t>&lt;</w:t>
      </w:r>
      <w:r w:rsidR="00BF79F0">
        <w:rPr>
          <w:highlight w:val="yellow"/>
        </w:rPr>
        <w:t>10</w:t>
      </w:r>
      <w:r w:rsidRPr="000E75F5">
        <w:rPr>
          <w:highlight w:val="yellow"/>
        </w:rPr>
        <w:t>_Valori annuali flussi energetici cumulati intera rete.png&gt;</w:t>
      </w:r>
    </w:p>
    <w:p w14:paraId="4CE9B1DE" w14:textId="4D393541" w:rsidR="004F420A" w:rsidRPr="004F420A" w:rsidRDefault="004F420A" w:rsidP="003234C7">
      <w:pPr>
        <w:spacing w:before="0" w:beforeAutospacing="0" w:after="0" w:afterAutospacing="0" w:line="360" w:lineRule="auto"/>
        <w:jc w:val="center"/>
      </w:pPr>
      <w:r w:rsidRPr="000E75F5">
        <w:rPr>
          <w:highlight w:val="yellow"/>
        </w:rPr>
        <w:t>&lt;</w:t>
      </w:r>
      <w:r w:rsidR="00BF79F0">
        <w:rPr>
          <w:highlight w:val="yellow"/>
        </w:rPr>
        <w:t>9</w:t>
      </w:r>
      <w:r w:rsidRPr="000E75F5">
        <w:rPr>
          <w:highlight w:val="yellow"/>
        </w:rPr>
        <w:t>_Valori annuali flussi energetici cumulati nodo di slack.png&gt;</w:t>
      </w:r>
    </w:p>
    <w:p w14:paraId="31711341" w14:textId="384C8ED8" w:rsidR="003234C7" w:rsidRPr="004F420A" w:rsidRDefault="004F420A" w:rsidP="00846CDC">
      <w:pPr>
        <w:spacing w:before="0" w:beforeAutospacing="0" w:after="0" w:afterAutospacing="0" w:line="360" w:lineRule="auto"/>
        <w:jc w:val="center"/>
      </w:pPr>
      <w:r w:rsidRPr="000E75F5">
        <w:rPr>
          <w:highlight w:val="yellow"/>
        </w:rPr>
        <w:t>&lt;</w:t>
      </w:r>
      <w:r w:rsidR="00BF79F0">
        <w:rPr>
          <w:highlight w:val="yellow"/>
        </w:rPr>
        <w:t>8</w:t>
      </w:r>
      <w:r w:rsidRPr="000E75F5">
        <w:rPr>
          <w:highlight w:val="yellow"/>
        </w:rPr>
        <w:t>_Valori annuali perdite cumulate intera rete.png&gt;</w:t>
      </w:r>
    </w:p>
    <w:p w14:paraId="43CBB97F" w14:textId="6499DA8E" w:rsidR="003234C7" w:rsidRPr="00C715C5" w:rsidRDefault="00C715C5" w:rsidP="003234C7">
      <w:pPr>
        <w:spacing w:before="0" w:beforeAutospacing="0" w:after="0" w:afterAutospacing="0" w:line="360" w:lineRule="auto"/>
      </w:pPr>
      <w:r w:rsidRPr="00C715C5">
        <w:t>Si riportano le</w:t>
      </w:r>
      <w:r>
        <w:t xml:space="preserve"> distribuzioni degli scambi energetici per il nodo di </w:t>
      </w:r>
      <w:proofErr w:type="spellStart"/>
      <w:r>
        <w:t>slack</w:t>
      </w:r>
      <w:proofErr w:type="spellEnd"/>
      <w:r>
        <w:t xml:space="preserve"> in alcuni giorni tipici al variare dei mesi.</w:t>
      </w:r>
    </w:p>
    <w:p w14:paraId="5C799230" w14:textId="434A109A" w:rsidR="003234C7" w:rsidRP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971136">
        <w:rPr>
          <w:highlight w:val="yellow"/>
          <w:lang w:val="en-GB"/>
        </w:rPr>
        <w:t>6</w:t>
      </w:r>
      <w:r w:rsidRPr="000E75F5">
        <w:rPr>
          <w:highlight w:val="yellow"/>
          <w:lang w:val="en-GB"/>
        </w:rPr>
        <w:t>_Daily slack node load exchange in different months - working_day.png&gt;</w:t>
      </w:r>
    </w:p>
    <w:p w14:paraId="579B00CA" w14:textId="278D5895" w:rsidR="004F420A" w:rsidRDefault="00C715C5" w:rsidP="003234C7">
      <w:pPr>
        <w:spacing w:before="0" w:beforeAutospacing="0" w:after="0" w:afterAutospacing="0" w:line="360" w:lineRule="auto"/>
      </w:pPr>
      <w:r w:rsidRPr="00C715C5">
        <w:t xml:space="preserve">Si </w:t>
      </w:r>
      <w:r>
        <w:t>definisce</w:t>
      </w:r>
      <w:r w:rsidRPr="00C715C5">
        <w:t xml:space="preserve"> la</w:t>
      </w:r>
      <w:r w:rsidRPr="00C715C5">
        <w:rPr>
          <w:b/>
          <w:bCs/>
        </w:rPr>
        <w:t xml:space="preserve"> </w:t>
      </w:r>
      <w:r w:rsidRPr="00C715C5">
        <w:rPr>
          <w:b/>
          <w:bCs/>
          <w:i/>
          <w:iCs/>
          <w:u w:val="single"/>
        </w:rPr>
        <w:t>percentuale di energia immessa</w:t>
      </w:r>
      <w:r w:rsidRPr="00C715C5">
        <w:rPr>
          <w:b/>
          <w:bCs/>
          <w:u w:val="single"/>
        </w:rPr>
        <w:t xml:space="preserve"> </w:t>
      </w:r>
      <w:r w:rsidRPr="00C715C5">
        <w:rPr>
          <w:b/>
          <w:bCs/>
          <w:i/>
          <w:iCs/>
          <w:u w:val="single"/>
        </w:rPr>
        <w:t>nella rete</w:t>
      </w:r>
      <w:r>
        <w:t xml:space="preserve"> come:</w:t>
      </w:r>
    </w:p>
    <w:p w14:paraId="35F70E30" w14:textId="77777777" w:rsidR="003234C7" w:rsidRPr="00C715C5" w:rsidRDefault="003234C7" w:rsidP="003234C7">
      <w:pPr>
        <w:spacing w:before="0" w:beforeAutospacing="0" w:after="0" w:afterAutospacing="0" w:line="360" w:lineRule="auto"/>
      </w:pPr>
    </w:p>
    <w:p w14:paraId="148E063B" w14:textId="15C1276F" w:rsidR="00C715C5" w:rsidRPr="003234C7" w:rsidRDefault="00C715C5" w:rsidP="003234C7">
      <w:pPr>
        <w:spacing w:before="0" w:beforeAutospacing="0" w:after="0" w:afterAutospacing="0" w:line="360" w:lineRule="auto"/>
        <w:rPr>
          <w:lang w:val="en-GB"/>
        </w:rPr>
      </w:pPr>
      <m:oMathPara>
        <m:oMath>
          <m:r>
            <w:rPr>
              <w:rFonts w:ascii="Cambria Math" w:hAnsi="Cambria Math"/>
              <w:lang w:val="en-GB"/>
            </w:rPr>
            <m:t>%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w:rPr>
                  <w:rFonts w:ascii="Cambria Math" w:hAnsi="Cambria Math"/>
                  <w:lang w:val="en-GB"/>
                </w:rPr>
                <m:t>E</m:t>
              </m:r>
            </m:e>
            <m:sub>
              <m:r>
                <w:rPr>
                  <w:rFonts w:ascii="Cambria Math" w:hAnsi="Cambria Math"/>
                  <w:lang w:val="en-GB"/>
                </w:rPr>
                <m:t>injected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/>
                        </w:rPr>
                        <m:t>injected,   generators</m:t>
                      </m:r>
                    </m:sub>
                  </m:sSub>
                </m:e>
              </m:nary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injected,   slack node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+</m:t>
              </m:r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GB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injected,   generators</m:t>
                          </m:r>
                        </m:sub>
                      </m:sSub>
                    </m:e>
                  </m:d>
                </m:e>
              </m:nary>
            </m:den>
          </m:f>
          <m:r>
            <w:rPr>
              <w:rFonts w:ascii="Cambria Math" w:hAnsi="Cambria Math"/>
              <w:lang w:val="en-GB"/>
            </w:rPr>
            <m:t>∙100</m:t>
          </m:r>
        </m:oMath>
      </m:oMathPara>
    </w:p>
    <w:p w14:paraId="21F82AF7" w14:textId="77777777" w:rsidR="003234C7" w:rsidRPr="003234C7" w:rsidRDefault="003234C7" w:rsidP="003234C7">
      <w:pPr>
        <w:spacing w:before="0" w:beforeAutospacing="0" w:after="0" w:afterAutospacing="0" w:line="360" w:lineRule="auto"/>
        <w:rPr>
          <w:lang w:val="en-GB"/>
        </w:rPr>
      </w:pPr>
    </w:p>
    <w:p w14:paraId="17400602" w14:textId="42562DC2" w:rsidR="003234C7" w:rsidRPr="003234C7" w:rsidRDefault="003234C7" w:rsidP="003234C7">
      <w:pPr>
        <w:spacing w:before="0" w:beforeAutospacing="0" w:after="0" w:afterAutospacing="0" w:line="360" w:lineRule="auto"/>
      </w:pPr>
      <w:r w:rsidRPr="003234C7">
        <w:t>Questo parametro è calcolato p</w:t>
      </w:r>
      <w:r>
        <w:t>er ogni ora per ogni mese.</w:t>
      </w:r>
    </w:p>
    <w:p w14:paraId="531AB8F2" w14:textId="25ED5AD2" w:rsidR="00C715C5" w:rsidRPr="00C715C5" w:rsidRDefault="00C715C5" w:rsidP="003234C7">
      <w:pPr>
        <w:spacing w:before="0" w:beforeAutospacing="0" w:after="0" w:afterAutospacing="0" w:line="360" w:lineRule="auto"/>
      </w:pPr>
      <w:r w:rsidRPr="00C715C5">
        <w:t xml:space="preserve">Utilizzando una </w:t>
      </w:r>
      <w:proofErr w:type="spellStart"/>
      <w:r w:rsidRPr="00C715C5">
        <w:t>heatmap</w:t>
      </w:r>
      <w:proofErr w:type="spellEnd"/>
      <w:r w:rsidRPr="00C715C5">
        <w:t xml:space="preserve"> è p</w:t>
      </w:r>
      <w:r>
        <w:t>ossibile valutare come questo parametro vari a livello orario sui differenti mesi.</w:t>
      </w:r>
    </w:p>
    <w:p w14:paraId="1A8485C0" w14:textId="5527D1CB" w:rsidR="003234C7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lastRenderedPageBreak/>
        <w:t>&lt;</w:t>
      </w:r>
      <w:r w:rsidR="00BF79F0">
        <w:rPr>
          <w:highlight w:val="yellow"/>
          <w:lang w:val="en-GB"/>
        </w:rPr>
        <w:t>13</w:t>
      </w:r>
      <w:r w:rsidRPr="000E75F5">
        <w:rPr>
          <w:highlight w:val="yellow"/>
          <w:lang w:val="en-GB"/>
        </w:rPr>
        <w:t>_Hourly injected power for all lines in network for each months.png&gt;</w:t>
      </w:r>
    </w:p>
    <w:p w14:paraId="5D1E393B" w14:textId="495FC533" w:rsidR="00C715C5" w:rsidRDefault="00C715C5" w:rsidP="003234C7">
      <w:pPr>
        <w:spacing w:before="0" w:beforeAutospacing="0" w:after="0" w:afterAutospacing="0" w:line="360" w:lineRule="auto"/>
      </w:pPr>
      <w:r w:rsidRPr="00C715C5">
        <w:t xml:space="preserve">Si </w:t>
      </w:r>
      <w:r>
        <w:t xml:space="preserve">definisce la </w:t>
      </w:r>
      <w:r w:rsidRPr="00C715C5">
        <w:rPr>
          <w:b/>
          <w:bCs/>
          <w:i/>
          <w:iCs/>
          <w:u w:val="single"/>
        </w:rPr>
        <w:t>percentuale di energia consumata localmente</w:t>
      </w:r>
      <w:r w:rsidRPr="00C715C5">
        <w:rPr>
          <w:b/>
          <w:bCs/>
          <w:u w:val="single"/>
        </w:rPr>
        <w:t xml:space="preserve"> </w:t>
      </w:r>
      <w:r w:rsidRPr="00C715C5">
        <w:rPr>
          <w:b/>
          <w:bCs/>
          <w:i/>
          <w:iCs/>
          <w:u w:val="single"/>
        </w:rPr>
        <w:t>nella rete</w:t>
      </w:r>
      <w:r>
        <w:t xml:space="preserve"> come:</w:t>
      </w:r>
    </w:p>
    <w:p w14:paraId="06201050" w14:textId="77777777" w:rsidR="003234C7" w:rsidRDefault="003234C7" w:rsidP="003234C7">
      <w:pPr>
        <w:spacing w:before="0" w:beforeAutospacing="0" w:after="0" w:afterAutospacing="0" w:line="360" w:lineRule="auto"/>
      </w:pPr>
    </w:p>
    <w:p w14:paraId="56F8C267" w14:textId="203FF57F" w:rsidR="003234C7" w:rsidRPr="003234C7" w:rsidRDefault="003234C7" w:rsidP="003234C7">
      <w:pPr>
        <w:spacing w:before="0" w:beforeAutospacing="0" w:after="0" w:afterAutospacing="0" w:line="360" w:lineRule="auto"/>
        <w:rPr>
          <w:lang w:val="en-GB"/>
        </w:rPr>
      </w:pPr>
      <m:oMathPara>
        <m:oMath>
          <m:r>
            <w:rPr>
              <w:rFonts w:ascii="Cambria Math" w:hAnsi="Cambria Math"/>
              <w:lang w:val="en-GB"/>
            </w:rPr>
            <m:t>%</m:t>
          </m:r>
          <m:sSub>
            <m:sSubPr>
              <m:ctrlPr>
                <w:rPr>
                  <w:rFonts w:ascii="Cambria Math" w:hAnsi="Cambria Math"/>
                  <w:i/>
                  <w:lang w:val="en-GB"/>
                </w:rPr>
              </m:ctrlPr>
            </m:sSubPr>
            <m:e>
              <m:r>
                <w:rPr>
                  <w:rFonts w:ascii="Cambria Math" w:hAnsi="Cambria Math"/>
                  <w:lang w:val="en-GB"/>
                </w:rPr>
                <m:t>E</m:t>
              </m:r>
            </m:e>
            <m:sub>
              <m:r>
                <w:rPr>
                  <w:rFonts w:ascii="Cambria Math" w:hAnsi="Cambria Math"/>
                  <w:lang w:val="en-GB"/>
                </w:rPr>
                <m:t>locally consumed</m:t>
              </m:r>
            </m:sub>
          </m:sSub>
          <m:r>
            <w:rPr>
              <w:rFonts w:ascii="Cambria Math" w:hAnsi="Cambria Math"/>
              <w:lang w:val="en-GB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GB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  <w:lang w:val="en-GB"/>
                        </w:rPr>
                        <m:t>withdrawed users</m:t>
                      </m:r>
                    </m:sub>
                  </m:sSub>
                </m:e>
              </m:nary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injected,   slack node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+</m:t>
              </m:r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GB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injected,   generators</m:t>
                          </m:r>
                        </m:sub>
                      </m:sSub>
                    </m:e>
                  </m:d>
                </m:e>
              </m:nary>
            </m:den>
          </m:f>
          <m:r>
            <w:rPr>
              <w:rFonts w:ascii="Cambria Math" w:hAnsi="Cambria Math"/>
              <w:lang w:val="en-GB"/>
            </w:rPr>
            <m:t>∙100</m:t>
          </m:r>
        </m:oMath>
      </m:oMathPara>
    </w:p>
    <w:p w14:paraId="084CFEC6" w14:textId="77777777" w:rsidR="003234C7" w:rsidRPr="003234C7" w:rsidRDefault="003234C7" w:rsidP="003234C7">
      <w:pPr>
        <w:spacing w:before="0" w:beforeAutospacing="0" w:after="0" w:afterAutospacing="0" w:line="360" w:lineRule="auto"/>
        <w:rPr>
          <w:lang w:val="en-GB"/>
        </w:rPr>
      </w:pPr>
    </w:p>
    <w:p w14:paraId="169C9CEF" w14:textId="737B6B41" w:rsidR="003234C7" w:rsidRPr="00C715C5" w:rsidRDefault="003234C7" w:rsidP="003234C7">
      <w:pPr>
        <w:spacing w:before="0" w:beforeAutospacing="0" w:after="0" w:afterAutospacing="0" w:line="360" w:lineRule="auto"/>
      </w:pPr>
      <w:r w:rsidRPr="003234C7">
        <w:t>Questo parametro è calcolato p</w:t>
      </w:r>
      <w:r>
        <w:t>er ogni ora per ogni mese.</w:t>
      </w:r>
    </w:p>
    <w:p w14:paraId="22520FEB" w14:textId="3561EBF7" w:rsidR="003234C7" w:rsidRPr="00C715C5" w:rsidRDefault="00C715C5" w:rsidP="003234C7">
      <w:pPr>
        <w:spacing w:before="0" w:beforeAutospacing="0" w:after="0" w:afterAutospacing="0" w:line="360" w:lineRule="auto"/>
      </w:pPr>
      <w:r w:rsidRPr="00C715C5">
        <w:t xml:space="preserve">Utilizzando una </w:t>
      </w:r>
      <w:proofErr w:type="spellStart"/>
      <w:r w:rsidRPr="00C715C5">
        <w:t>heatmap</w:t>
      </w:r>
      <w:proofErr w:type="spellEnd"/>
      <w:r w:rsidRPr="00C715C5">
        <w:t xml:space="preserve"> è p</w:t>
      </w:r>
      <w:r>
        <w:t>ossibile valutare come questo parametro vari a livello orario sui differenti mesi.</w:t>
      </w:r>
    </w:p>
    <w:p w14:paraId="55FC6403" w14:textId="153F4676" w:rsidR="003234C7" w:rsidRPr="00977AF0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BF79F0">
        <w:rPr>
          <w:highlight w:val="yellow"/>
          <w:lang w:val="en-GB"/>
        </w:rPr>
        <w:t>4</w:t>
      </w:r>
      <w:r w:rsidRPr="000E75F5">
        <w:rPr>
          <w:highlight w:val="yellow"/>
          <w:lang w:val="en-GB"/>
        </w:rPr>
        <w:t>_Hourly locally consumed power in network for each months.png&gt;</w:t>
      </w:r>
    </w:p>
    <w:p w14:paraId="3E68F361" w14:textId="77777777" w:rsidR="005856D8" w:rsidRPr="00B54970" w:rsidRDefault="005856D8" w:rsidP="005856D8">
      <w:pPr>
        <w:rPr>
          <w:lang w:val="en-GB"/>
        </w:rPr>
      </w:pPr>
    </w:p>
    <w:p w14:paraId="37A40E3A" w14:textId="10B6585F" w:rsidR="003C138D" w:rsidRDefault="00977AF0" w:rsidP="003234C7">
      <w:pPr>
        <w:pStyle w:val="Heading1"/>
        <w:spacing w:before="0" w:beforeAutospacing="0" w:afterAutospacing="0" w:line="360" w:lineRule="auto"/>
      </w:pPr>
      <w:r w:rsidRPr="00977AF0">
        <w:t>Analisi perdite di rete</w:t>
      </w:r>
    </w:p>
    <w:p w14:paraId="444BE1FC" w14:textId="74D4D0CA" w:rsidR="0000458A" w:rsidRPr="0000458A" w:rsidRDefault="0000458A" w:rsidP="0000458A">
      <w:pPr>
        <w:pStyle w:val="Heading2"/>
      </w:pPr>
      <w:r>
        <w:t>Perdite di linea</w:t>
      </w:r>
    </w:p>
    <w:p w14:paraId="6098B61C" w14:textId="6B96E868" w:rsidR="003234C7" w:rsidRDefault="00A428FA" w:rsidP="003234C7">
      <w:pPr>
        <w:spacing w:before="0" w:beforeAutospacing="0" w:after="0" w:afterAutospacing="0" w:line="360" w:lineRule="auto"/>
      </w:pPr>
      <w:r>
        <w:t>Di seguito sono riportati i risultati della simulazione</w:t>
      </w:r>
      <w:r w:rsidR="00977AF0">
        <w:t xml:space="preserve"> circa le perdite di rete</w:t>
      </w:r>
      <w:r w:rsidR="00D521A7">
        <w:t xml:space="preserve">. </w:t>
      </w:r>
    </w:p>
    <w:p w14:paraId="5AA16BDC" w14:textId="28E55EB1" w:rsidR="003234C7" w:rsidRDefault="00DA4792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977AF0" w:rsidRPr="000E75F5">
        <w:rPr>
          <w:highlight w:val="yellow"/>
          <w:lang w:val="en-GB"/>
        </w:rPr>
        <w:t xml:space="preserve">table_1_Losses analysis table - </w:t>
      </w:r>
      <w:proofErr w:type="spellStart"/>
      <w:r w:rsidR="00977AF0" w:rsidRPr="0000458A">
        <w:rPr>
          <w:highlight w:val="yellow"/>
          <w:lang w:val="en-GB"/>
        </w:rPr>
        <w:t>working_day</w:t>
      </w:r>
      <w:proofErr w:type="spellEnd"/>
      <w:r w:rsidR="0000458A" w:rsidRPr="0000458A">
        <w:rPr>
          <w:highlight w:val="yellow"/>
          <w:lang w:val="en-GB"/>
        </w:rPr>
        <w:t xml:space="preserve"> - lineActiveLossesTime</w:t>
      </w:r>
      <w:r w:rsidR="00977AF0" w:rsidRPr="0000458A">
        <w:rPr>
          <w:highlight w:val="yellow"/>
          <w:lang w:val="en-GB"/>
        </w:rPr>
        <w:t>.png</w:t>
      </w:r>
      <w:r w:rsidRPr="000E75F5">
        <w:rPr>
          <w:highlight w:val="yellow"/>
          <w:lang w:val="en-GB"/>
        </w:rPr>
        <w:t>&gt;</w:t>
      </w:r>
    </w:p>
    <w:p w14:paraId="75458FD5" w14:textId="2DB8FB65" w:rsidR="003234C7" w:rsidRPr="00C715C5" w:rsidRDefault="00C715C5" w:rsidP="003234C7">
      <w:pPr>
        <w:spacing w:before="0" w:beforeAutospacing="0" w:after="0" w:afterAutospacing="0" w:line="360" w:lineRule="auto"/>
      </w:pPr>
      <w:r w:rsidRPr="00C715C5">
        <w:t xml:space="preserve">Si plottano </w:t>
      </w:r>
      <w:r>
        <w:t>i risultati circa le massime perdite ottenute a livello mensile sull’intera rete (considerando tutte le linee).</w:t>
      </w:r>
    </w:p>
    <w:p w14:paraId="41E06A66" w14:textId="2C9126F6" w:rsidR="003234C7" w:rsidRDefault="00DA4792" w:rsidP="00846CDC">
      <w:pPr>
        <w:spacing w:before="0" w:beforeAutospacing="0" w:after="0" w:afterAutospacing="0" w:line="360" w:lineRule="auto"/>
        <w:jc w:val="center"/>
      </w:pPr>
      <w:r w:rsidRPr="00C715C5">
        <w:rPr>
          <w:highlight w:val="yellow"/>
        </w:rPr>
        <w:t>&lt;</w:t>
      </w:r>
      <w:r w:rsidR="004F420A" w:rsidRPr="00C715C5">
        <w:rPr>
          <w:highlight w:val="yellow"/>
        </w:rPr>
        <w:t>1_Max Line Losses.png</w:t>
      </w:r>
      <w:r w:rsidRPr="00C715C5">
        <w:rPr>
          <w:highlight w:val="yellow"/>
        </w:rPr>
        <w:t>&gt;</w:t>
      </w:r>
    </w:p>
    <w:p w14:paraId="5758BE76" w14:textId="579079F7" w:rsidR="003234C7" w:rsidRPr="00C715C5" w:rsidRDefault="003234C7" w:rsidP="003234C7">
      <w:pPr>
        <w:spacing w:before="0" w:beforeAutospacing="0" w:after="0" w:afterAutospacing="0" w:line="360" w:lineRule="auto"/>
      </w:pPr>
      <w:r w:rsidRPr="00C715C5">
        <w:t xml:space="preserve">Si plottano </w:t>
      </w:r>
      <w:r>
        <w:t>i risultati circa le perdite medie ottenute a livello mensile sull’intera rete (considerando tutte le linee).</w:t>
      </w:r>
    </w:p>
    <w:p w14:paraId="5A22F340" w14:textId="19CB309F" w:rsidR="003234C7" w:rsidRPr="000D0446" w:rsidRDefault="00DA4792" w:rsidP="00846CDC">
      <w:pPr>
        <w:spacing w:before="0" w:beforeAutospacing="0" w:after="0" w:afterAutospacing="0" w:line="360" w:lineRule="auto"/>
        <w:jc w:val="center"/>
      </w:pPr>
      <w:r w:rsidRPr="000D0446">
        <w:rPr>
          <w:highlight w:val="yellow"/>
        </w:rPr>
        <w:t>&lt;</w:t>
      </w:r>
      <w:r w:rsidR="004F420A" w:rsidRPr="000D0446">
        <w:rPr>
          <w:highlight w:val="yellow"/>
        </w:rPr>
        <w:t>2_Mean Line Losses.png</w:t>
      </w:r>
      <w:r w:rsidRPr="000D0446">
        <w:rPr>
          <w:highlight w:val="yellow"/>
        </w:rPr>
        <w:t>&gt;</w:t>
      </w:r>
    </w:p>
    <w:p w14:paraId="282863C6" w14:textId="2314FF1B" w:rsidR="003234C7" w:rsidRPr="003234C7" w:rsidRDefault="003234C7" w:rsidP="003234C7">
      <w:pPr>
        <w:spacing w:before="0" w:beforeAutospacing="0" w:after="0" w:afterAutospacing="0" w:line="360" w:lineRule="auto"/>
      </w:pPr>
      <w:r w:rsidRPr="00C715C5">
        <w:t xml:space="preserve">Si plottano </w:t>
      </w:r>
      <w:r>
        <w:t xml:space="preserve">i risultati circa le massime perdite ottenute a livello mensile sull’intera rete </w:t>
      </w:r>
      <w:r w:rsidRPr="003234C7">
        <w:rPr>
          <w:u w:val="single"/>
        </w:rPr>
        <w:t>per ogni singola linea</w:t>
      </w:r>
      <w:r>
        <w:t>.</w:t>
      </w:r>
    </w:p>
    <w:p w14:paraId="79D7C068" w14:textId="4AD803A9" w:rsidR="003234C7" w:rsidRP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21</w:t>
      </w:r>
      <w:r w:rsidRPr="000E75F5">
        <w:rPr>
          <w:highlight w:val="yellow"/>
          <w:lang w:val="en-GB"/>
        </w:rPr>
        <w:t>_Max losses of lines.png&gt;</w:t>
      </w:r>
    </w:p>
    <w:p w14:paraId="64B0638A" w14:textId="3E37234A" w:rsidR="003234C7" w:rsidRPr="003234C7" w:rsidRDefault="003234C7" w:rsidP="003234C7">
      <w:pPr>
        <w:spacing w:before="0" w:beforeAutospacing="0" w:after="0" w:afterAutospacing="0" w:line="360" w:lineRule="auto"/>
      </w:pPr>
      <w:r>
        <w:t>Attraverso dei diagrammi a violino è possibile avere informazioni circa la distribuzione delle perdite sull’intera rete e quindi considerando tutte le linee.</w:t>
      </w:r>
    </w:p>
    <w:p w14:paraId="162BAEBB" w14:textId="1DA18167" w:rsidR="00D521A7" w:rsidRPr="004F420A" w:rsidRDefault="00DA4792" w:rsidP="003234C7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5</w:t>
      </w:r>
      <w:r w:rsidR="004F420A" w:rsidRPr="000E75F5">
        <w:rPr>
          <w:highlight w:val="yellow"/>
          <w:lang w:val="en-GB"/>
        </w:rPr>
        <w:t>_Violin chart line losses.png</w:t>
      </w:r>
      <w:r w:rsidRPr="000E75F5">
        <w:rPr>
          <w:highlight w:val="yellow"/>
          <w:lang w:val="en-GB"/>
        </w:rPr>
        <w:t>&gt;</w:t>
      </w:r>
    </w:p>
    <w:p w14:paraId="154C84A4" w14:textId="620B7404" w:rsidR="003234C7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6</w:t>
      </w:r>
      <w:r w:rsidRPr="000E75F5">
        <w:rPr>
          <w:highlight w:val="yellow"/>
          <w:lang w:val="en-GB"/>
        </w:rPr>
        <w:t>_Horizontal violin chart line losses.png&gt;</w:t>
      </w:r>
    </w:p>
    <w:p w14:paraId="14717A31" w14:textId="70E901C4" w:rsidR="003234C7" w:rsidRDefault="003234C7" w:rsidP="003234C7">
      <w:pPr>
        <w:spacing w:before="0" w:beforeAutospacing="0" w:after="0" w:afterAutospacing="0" w:line="360" w:lineRule="auto"/>
      </w:pPr>
      <w:r w:rsidRPr="00C715C5">
        <w:t xml:space="preserve">Si </w:t>
      </w:r>
      <w:r>
        <w:t xml:space="preserve">definisce la </w:t>
      </w:r>
      <w:r w:rsidRPr="00C715C5">
        <w:rPr>
          <w:b/>
          <w:bCs/>
          <w:i/>
          <w:iCs/>
          <w:u w:val="single"/>
        </w:rPr>
        <w:t xml:space="preserve">percentuale di </w:t>
      </w:r>
      <w:r>
        <w:rPr>
          <w:b/>
          <w:bCs/>
          <w:i/>
          <w:iCs/>
          <w:u w:val="single"/>
        </w:rPr>
        <w:t>perdite</w:t>
      </w:r>
      <w:r w:rsidRPr="00C715C5">
        <w:rPr>
          <w:b/>
          <w:bCs/>
          <w:u w:val="single"/>
        </w:rPr>
        <w:t xml:space="preserve"> </w:t>
      </w:r>
      <w:r w:rsidRPr="00C715C5">
        <w:rPr>
          <w:b/>
          <w:bCs/>
          <w:i/>
          <w:iCs/>
          <w:u w:val="single"/>
        </w:rPr>
        <w:t>nella rete</w:t>
      </w:r>
      <w:r>
        <w:t xml:space="preserve"> come:</w:t>
      </w:r>
    </w:p>
    <w:p w14:paraId="332CB3F0" w14:textId="77777777" w:rsidR="003234C7" w:rsidRDefault="003234C7" w:rsidP="003234C7">
      <w:pPr>
        <w:spacing w:before="0" w:beforeAutospacing="0" w:after="0" w:afterAutospacing="0" w:line="360" w:lineRule="auto"/>
      </w:pPr>
    </w:p>
    <w:p w14:paraId="76F26BFF" w14:textId="2A09C7FC" w:rsidR="003234C7" w:rsidRPr="00846CDC" w:rsidRDefault="003234C7" w:rsidP="003234C7">
      <w:pPr>
        <w:spacing w:before="0" w:beforeAutospacing="0" w:after="0" w:afterAutospacing="0" w:line="360" w:lineRule="auto"/>
        <w:rPr>
          <w:lang w:val="en-GB"/>
        </w:rPr>
      </w:pPr>
      <m:oMathPara>
        <m:oMath>
          <m:r>
            <w:rPr>
              <w:rFonts w:ascii="Cambria Math" w:hAnsi="Cambria Math"/>
              <w:lang w:val="en-GB"/>
            </w:rPr>
            <m:t>Losses %=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line</m:t>
                  </m:r>
                </m:sub>
                <m:sup/>
                <m:e>
                  <m:r>
                    <w:rPr>
                      <w:rFonts w:ascii="Cambria Math" w:hAnsi="Cambria Math"/>
                      <w:lang w:val="en-GB"/>
                    </w:rPr>
                    <m:t xml:space="preserve">Line losses </m:t>
                  </m:r>
                </m:e>
              </m:nary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injected,   slack node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+</m:t>
              </m:r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GB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injected,   generators</m:t>
                          </m:r>
                        </m:sub>
                      </m:sSub>
                    </m:e>
                  </m:d>
                </m:e>
              </m:nary>
            </m:den>
          </m:f>
          <m:r>
            <w:rPr>
              <w:rFonts w:ascii="Cambria Math" w:hAnsi="Cambria Math"/>
              <w:lang w:val="en-GB"/>
            </w:rPr>
            <m:t>∙100</m:t>
          </m:r>
        </m:oMath>
      </m:oMathPara>
    </w:p>
    <w:p w14:paraId="328D2DD4" w14:textId="77777777" w:rsidR="00846CDC" w:rsidRPr="003234C7" w:rsidRDefault="00846CDC" w:rsidP="003234C7">
      <w:pPr>
        <w:spacing w:before="0" w:beforeAutospacing="0" w:after="0" w:afterAutospacing="0" w:line="360" w:lineRule="auto"/>
        <w:rPr>
          <w:lang w:val="en-GB"/>
        </w:rPr>
      </w:pPr>
    </w:p>
    <w:p w14:paraId="6F7745B6" w14:textId="7D030128" w:rsidR="003234C7" w:rsidRPr="003234C7" w:rsidRDefault="003234C7" w:rsidP="003234C7">
      <w:pPr>
        <w:spacing w:before="0" w:beforeAutospacing="0" w:after="0" w:afterAutospacing="0" w:line="360" w:lineRule="auto"/>
      </w:pPr>
      <w:r w:rsidRPr="003234C7">
        <w:t>Questo parametro è calcolato p</w:t>
      </w:r>
      <w:r>
        <w:t>er ogni ora per ogni mese.</w:t>
      </w:r>
    </w:p>
    <w:p w14:paraId="03579703" w14:textId="6D23E412" w:rsidR="004F420A" w:rsidRPr="003234C7" w:rsidRDefault="003234C7" w:rsidP="003234C7">
      <w:pPr>
        <w:spacing w:before="0" w:beforeAutospacing="0" w:after="0" w:afterAutospacing="0" w:line="360" w:lineRule="auto"/>
      </w:pPr>
      <w:r w:rsidRPr="00C715C5">
        <w:t xml:space="preserve">Utilizzando una </w:t>
      </w:r>
      <w:proofErr w:type="spellStart"/>
      <w:r w:rsidRPr="00C715C5">
        <w:t>heatmap</w:t>
      </w:r>
      <w:proofErr w:type="spellEnd"/>
      <w:r w:rsidRPr="00C715C5">
        <w:t xml:space="preserve"> è p</w:t>
      </w:r>
      <w:r>
        <w:t>ossibile valutare come questo parametro vari a livello orario sui differenti mesi.</w:t>
      </w:r>
    </w:p>
    <w:p w14:paraId="2CAD5276" w14:textId="256B74BA" w:rsid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11</w:t>
      </w:r>
      <w:r w:rsidRPr="000E75F5">
        <w:rPr>
          <w:highlight w:val="yellow"/>
          <w:lang w:val="en-GB"/>
        </w:rPr>
        <w:t>_Hourly percentage losses for all lines in network for each months.png&gt;</w:t>
      </w:r>
    </w:p>
    <w:p w14:paraId="24FB03D9" w14:textId="0FD6A3D7" w:rsidR="003234C7" w:rsidRPr="003234C7" w:rsidRDefault="003234C7" w:rsidP="003234C7">
      <w:pPr>
        <w:spacing w:before="0" w:beforeAutospacing="0" w:after="0" w:afterAutospacing="0" w:line="360" w:lineRule="auto"/>
      </w:pPr>
      <w:r w:rsidRPr="003234C7">
        <w:t>Si plottano le perdite m</w:t>
      </w:r>
      <w:r>
        <w:t>edie per ogni linea in alcuni mesi tipici (un mese invernale ed uno estivo).</w:t>
      </w:r>
    </w:p>
    <w:p w14:paraId="392F3EE6" w14:textId="635D81DC" w:rsidR="004F420A" w:rsidRPr="004F420A" w:rsidRDefault="004F420A" w:rsidP="003234C7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&lt;0_line_losses_plot_onMap - august - working_day.png&gt;</w:t>
      </w:r>
    </w:p>
    <w:p w14:paraId="4DD1B0B1" w14:textId="38583517" w:rsid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 xml:space="preserve">&lt;0_line_losses_plot_onMap - </w:t>
      </w:r>
      <w:proofErr w:type="spellStart"/>
      <w:r w:rsidRPr="000E75F5">
        <w:rPr>
          <w:highlight w:val="yellow"/>
          <w:lang w:val="en-GB"/>
        </w:rPr>
        <w:t>january</w:t>
      </w:r>
      <w:proofErr w:type="spellEnd"/>
      <w:r w:rsidRPr="000E75F5">
        <w:rPr>
          <w:highlight w:val="yellow"/>
          <w:lang w:val="en-GB"/>
        </w:rPr>
        <w:t xml:space="preserve"> - working_day.png&gt;</w:t>
      </w:r>
    </w:p>
    <w:p w14:paraId="41DB8C44" w14:textId="72791798" w:rsidR="0000458A" w:rsidRPr="0000458A" w:rsidRDefault="0000458A" w:rsidP="0000458A">
      <w:pPr>
        <w:pStyle w:val="Heading2"/>
      </w:pPr>
      <w:r>
        <w:t>Perdite dei trasformatori</w:t>
      </w:r>
    </w:p>
    <w:p w14:paraId="1EA0E605" w14:textId="500E421F" w:rsidR="0000458A" w:rsidRDefault="0000458A" w:rsidP="0000458A">
      <w:pPr>
        <w:spacing w:before="0" w:beforeAutospacing="0" w:after="0" w:afterAutospacing="0" w:line="360" w:lineRule="auto"/>
      </w:pPr>
      <w:r>
        <w:t xml:space="preserve">Di seguito sono riportati i risultati della simulazione circa le perdite dei trasformatori. </w:t>
      </w:r>
    </w:p>
    <w:p w14:paraId="1DA51513" w14:textId="5AEB63B5" w:rsidR="0000458A" w:rsidRDefault="0000458A" w:rsidP="0000458A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&lt;table_</w:t>
      </w:r>
      <w:r>
        <w:rPr>
          <w:highlight w:val="yellow"/>
          <w:lang w:val="en-GB"/>
        </w:rPr>
        <w:t>2</w:t>
      </w:r>
      <w:r w:rsidRPr="000E75F5">
        <w:rPr>
          <w:highlight w:val="yellow"/>
          <w:lang w:val="en-GB"/>
        </w:rPr>
        <w:t xml:space="preserve">_Losses analysis table - </w:t>
      </w:r>
      <w:proofErr w:type="spellStart"/>
      <w:r w:rsidRPr="000E75F5">
        <w:rPr>
          <w:highlight w:val="yellow"/>
          <w:lang w:val="en-GB"/>
        </w:rPr>
        <w:t>working_day</w:t>
      </w:r>
      <w:proofErr w:type="spellEnd"/>
      <w:r>
        <w:rPr>
          <w:highlight w:val="yellow"/>
          <w:lang w:val="en-GB"/>
        </w:rPr>
        <w:t xml:space="preserve"> </w:t>
      </w:r>
      <w:r w:rsidRPr="0000458A">
        <w:rPr>
          <w:highlight w:val="yellow"/>
          <w:lang w:val="en-GB"/>
        </w:rPr>
        <w:t>- trafoActiveLossesTime</w:t>
      </w:r>
      <w:r w:rsidRPr="000E75F5">
        <w:rPr>
          <w:highlight w:val="yellow"/>
          <w:lang w:val="en-GB"/>
        </w:rPr>
        <w:t>.png&gt;</w:t>
      </w:r>
    </w:p>
    <w:p w14:paraId="612649C6" w14:textId="05A6BD77" w:rsidR="0000458A" w:rsidRPr="00C715C5" w:rsidRDefault="0000458A" w:rsidP="0000458A">
      <w:pPr>
        <w:spacing w:before="0" w:beforeAutospacing="0" w:after="0" w:afterAutospacing="0" w:line="360" w:lineRule="auto"/>
      </w:pPr>
      <w:r w:rsidRPr="00C715C5">
        <w:t xml:space="preserve">Si plottano </w:t>
      </w:r>
      <w:r>
        <w:t xml:space="preserve">i risultati circa le massime perdite ottenute a livello mensile sull’intera rete (considerando tutte </w:t>
      </w:r>
      <w:r w:rsidR="00A224C3">
        <w:t>i trasformatori</w:t>
      </w:r>
      <w:r>
        <w:t>).</w:t>
      </w:r>
    </w:p>
    <w:p w14:paraId="14E922E6" w14:textId="1E8F7B40" w:rsidR="0000458A" w:rsidRDefault="0000458A" w:rsidP="0000458A">
      <w:pPr>
        <w:spacing w:before="0" w:beforeAutospacing="0" w:after="0" w:afterAutospacing="0" w:line="360" w:lineRule="auto"/>
        <w:jc w:val="center"/>
      </w:pPr>
      <w:r w:rsidRPr="00C715C5">
        <w:rPr>
          <w:highlight w:val="yellow"/>
        </w:rPr>
        <w:t>&lt;</w:t>
      </w:r>
      <w:r>
        <w:rPr>
          <w:highlight w:val="yellow"/>
        </w:rPr>
        <w:t>3</w:t>
      </w:r>
      <w:r w:rsidRPr="00C715C5">
        <w:rPr>
          <w:highlight w:val="yellow"/>
        </w:rPr>
        <w:t xml:space="preserve">_Max </w:t>
      </w:r>
      <w:proofErr w:type="spellStart"/>
      <w:r>
        <w:rPr>
          <w:highlight w:val="yellow"/>
        </w:rPr>
        <w:t>Trafo</w:t>
      </w:r>
      <w:proofErr w:type="spellEnd"/>
      <w:r>
        <w:rPr>
          <w:highlight w:val="yellow"/>
        </w:rPr>
        <w:t xml:space="preserve"> </w:t>
      </w:r>
      <w:r w:rsidRPr="00C715C5">
        <w:rPr>
          <w:highlight w:val="yellow"/>
        </w:rPr>
        <w:t>Losses.png&gt;</w:t>
      </w:r>
    </w:p>
    <w:p w14:paraId="4EEC8F98" w14:textId="4E50E5CB" w:rsidR="0000458A" w:rsidRPr="00C715C5" w:rsidRDefault="0000458A" w:rsidP="0000458A">
      <w:pPr>
        <w:spacing w:before="0" w:beforeAutospacing="0" w:after="0" w:afterAutospacing="0" w:line="360" w:lineRule="auto"/>
      </w:pPr>
      <w:r w:rsidRPr="00C715C5">
        <w:t xml:space="preserve">Si plottano </w:t>
      </w:r>
      <w:r>
        <w:t xml:space="preserve">i risultati circa le perdite medie ottenute a livello mensile sull’intera rete (considerando tutte </w:t>
      </w:r>
      <w:r w:rsidR="00A224C3">
        <w:t xml:space="preserve">i </w:t>
      </w:r>
      <w:proofErr w:type="spellStart"/>
      <w:r w:rsidR="00A224C3">
        <w:t>trasfomatori</w:t>
      </w:r>
      <w:proofErr w:type="spellEnd"/>
      <w:r>
        <w:t>).</w:t>
      </w:r>
    </w:p>
    <w:p w14:paraId="644DA357" w14:textId="05DA4E7D" w:rsidR="0000458A" w:rsidRPr="000D0446" w:rsidRDefault="0000458A" w:rsidP="0000458A">
      <w:pPr>
        <w:spacing w:before="0" w:beforeAutospacing="0" w:after="0" w:afterAutospacing="0" w:line="360" w:lineRule="auto"/>
        <w:jc w:val="center"/>
      </w:pPr>
      <w:r w:rsidRPr="000D0446">
        <w:rPr>
          <w:highlight w:val="yellow"/>
        </w:rPr>
        <w:t>&lt;</w:t>
      </w:r>
      <w:r>
        <w:rPr>
          <w:highlight w:val="yellow"/>
        </w:rPr>
        <w:t>4</w:t>
      </w:r>
      <w:r w:rsidRPr="000D0446">
        <w:rPr>
          <w:highlight w:val="yellow"/>
        </w:rPr>
        <w:t xml:space="preserve">_Mean </w:t>
      </w:r>
      <w:proofErr w:type="spellStart"/>
      <w:r>
        <w:rPr>
          <w:highlight w:val="yellow"/>
        </w:rPr>
        <w:t>Trafo</w:t>
      </w:r>
      <w:proofErr w:type="spellEnd"/>
      <w:r w:rsidRPr="000D0446">
        <w:rPr>
          <w:highlight w:val="yellow"/>
        </w:rPr>
        <w:t xml:space="preserve"> Losses.png&gt;</w:t>
      </w:r>
    </w:p>
    <w:p w14:paraId="11803ABE" w14:textId="109BCDA3" w:rsidR="0000458A" w:rsidRPr="003234C7" w:rsidRDefault="0000458A" w:rsidP="0000458A">
      <w:pPr>
        <w:spacing w:before="0" w:beforeAutospacing="0" w:after="0" w:afterAutospacing="0" w:line="360" w:lineRule="auto"/>
      </w:pPr>
      <w:r w:rsidRPr="00C715C5">
        <w:t xml:space="preserve">Si plottano </w:t>
      </w:r>
      <w:r>
        <w:t xml:space="preserve">i risultati circa le massime perdite ottenute a livello mensile sull’intera rete </w:t>
      </w:r>
      <w:r w:rsidRPr="003234C7">
        <w:rPr>
          <w:u w:val="single"/>
        </w:rPr>
        <w:t>per ogni singol</w:t>
      </w:r>
      <w:r w:rsidR="00A224C3">
        <w:rPr>
          <w:u w:val="single"/>
        </w:rPr>
        <w:t>o</w:t>
      </w:r>
      <w:r w:rsidRPr="003234C7">
        <w:rPr>
          <w:u w:val="single"/>
        </w:rPr>
        <w:t xml:space="preserve"> </w:t>
      </w:r>
      <w:r w:rsidR="00A224C3">
        <w:rPr>
          <w:u w:val="single"/>
        </w:rPr>
        <w:t>trasformatore</w:t>
      </w:r>
      <w:r>
        <w:t>.</w:t>
      </w:r>
    </w:p>
    <w:p w14:paraId="7F5A4158" w14:textId="0BA75D4F" w:rsidR="0000458A" w:rsidRPr="004F420A" w:rsidRDefault="0000458A" w:rsidP="0000458A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>
        <w:rPr>
          <w:highlight w:val="yellow"/>
          <w:lang w:val="en-GB"/>
        </w:rPr>
        <w:t>22</w:t>
      </w:r>
      <w:r w:rsidRPr="000E75F5">
        <w:rPr>
          <w:highlight w:val="yellow"/>
          <w:lang w:val="en-GB"/>
        </w:rPr>
        <w:t xml:space="preserve">_Max losses of </w:t>
      </w:r>
      <w:r>
        <w:rPr>
          <w:highlight w:val="yellow"/>
          <w:lang w:val="en-GB"/>
        </w:rPr>
        <w:t>trafos</w:t>
      </w:r>
      <w:r w:rsidRPr="000E75F5">
        <w:rPr>
          <w:highlight w:val="yellow"/>
          <w:lang w:val="en-GB"/>
        </w:rPr>
        <w:t>.png&gt;</w:t>
      </w:r>
    </w:p>
    <w:p w14:paraId="4489C142" w14:textId="2BD1EE7F" w:rsidR="0000458A" w:rsidRPr="003234C7" w:rsidRDefault="0000458A" w:rsidP="0000458A">
      <w:pPr>
        <w:spacing w:before="0" w:beforeAutospacing="0" w:after="0" w:afterAutospacing="0" w:line="360" w:lineRule="auto"/>
      </w:pPr>
      <w:r>
        <w:t>Attraverso dei diagrammi a violino è possibile avere informazioni circa la distribuzione delle perdite sull’intera rete e quindi considerando tutt</w:t>
      </w:r>
      <w:r w:rsidR="00A224C3">
        <w:t>i i trasformatori</w:t>
      </w:r>
      <w:r>
        <w:t>.</w:t>
      </w:r>
    </w:p>
    <w:p w14:paraId="54985BCE" w14:textId="0B6BBFBC" w:rsidR="0000458A" w:rsidRDefault="0000458A" w:rsidP="0000458A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>
        <w:rPr>
          <w:highlight w:val="yellow"/>
          <w:lang w:val="en-GB"/>
        </w:rPr>
        <w:t>7</w:t>
      </w:r>
      <w:r w:rsidRPr="000E75F5">
        <w:rPr>
          <w:highlight w:val="yellow"/>
          <w:lang w:val="en-GB"/>
        </w:rPr>
        <w:t xml:space="preserve">_Horizontal violin chart </w:t>
      </w:r>
      <w:proofErr w:type="spellStart"/>
      <w:r>
        <w:rPr>
          <w:highlight w:val="yellow"/>
          <w:lang w:val="en-GB"/>
        </w:rPr>
        <w:t>trafo</w:t>
      </w:r>
      <w:proofErr w:type="spellEnd"/>
      <w:r w:rsidRPr="000E75F5">
        <w:rPr>
          <w:highlight w:val="yellow"/>
          <w:lang w:val="en-GB"/>
        </w:rPr>
        <w:t xml:space="preserve"> losses.png&gt;</w:t>
      </w:r>
    </w:p>
    <w:p w14:paraId="7406CD5E" w14:textId="77777777" w:rsidR="0000458A" w:rsidRDefault="0000458A" w:rsidP="0000458A">
      <w:pPr>
        <w:spacing w:before="0" w:beforeAutospacing="0" w:after="0" w:afterAutospacing="0" w:line="360" w:lineRule="auto"/>
      </w:pPr>
      <w:r w:rsidRPr="00C715C5">
        <w:t xml:space="preserve">Si </w:t>
      </w:r>
      <w:r>
        <w:t xml:space="preserve">definisce la </w:t>
      </w:r>
      <w:r w:rsidRPr="00C715C5">
        <w:rPr>
          <w:b/>
          <w:bCs/>
          <w:i/>
          <w:iCs/>
          <w:u w:val="single"/>
        </w:rPr>
        <w:t xml:space="preserve">percentuale di </w:t>
      </w:r>
      <w:r>
        <w:rPr>
          <w:b/>
          <w:bCs/>
          <w:i/>
          <w:iCs/>
          <w:u w:val="single"/>
        </w:rPr>
        <w:t>perdite</w:t>
      </w:r>
      <w:r w:rsidRPr="00C715C5">
        <w:rPr>
          <w:b/>
          <w:bCs/>
          <w:u w:val="single"/>
        </w:rPr>
        <w:t xml:space="preserve"> </w:t>
      </w:r>
      <w:r w:rsidRPr="00C715C5">
        <w:rPr>
          <w:b/>
          <w:bCs/>
          <w:i/>
          <w:iCs/>
          <w:u w:val="single"/>
        </w:rPr>
        <w:t>nella rete</w:t>
      </w:r>
      <w:r>
        <w:t xml:space="preserve"> come:</w:t>
      </w:r>
    </w:p>
    <w:p w14:paraId="44017FB1" w14:textId="77777777" w:rsidR="0000458A" w:rsidRDefault="0000458A" w:rsidP="0000458A">
      <w:pPr>
        <w:spacing w:before="0" w:beforeAutospacing="0" w:after="0" w:afterAutospacing="0" w:line="360" w:lineRule="auto"/>
      </w:pPr>
    </w:p>
    <w:p w14:paraId="088C7C8D" w14:textId="22894F12" w:rsidR="0000458A" w:rsidRPr="00846CDC" w:rsidRDefault="0000458A" w:rsidP="0000458A">
      <w:pPr>
        <w:spacing w:before="0" w:beforeAutospacing="0" w:after="0" w:afterAutospacing="0" w:line="360" w:lineRule="auto"/>
        <w:rPr>
          <w:lang w:val="en-GB"/>
        </w:rPr>
      </w:pPr>
      <m:oMathPara>
        <m:oMath>
          <m:r>
            <w:rPr>
              <w:rFonts w:ascii="Cambria Math" w:hAnsi="Cambria Math"/>
              <w:lang w:val="en-GB"/>
            </w:rPr>
            <m:t>Losses %=</m:t>
          </m:r>
          <m:f>
            <m:fPr>
              <m:ctrlPr>
                <w:rPr>
                  <w:rFonts w:ascii="Cambria Math" w:hAnsi="Cambria Math"/>
                  <w:i/>
                  <w:lang w:val="en-GB"/>
                </w:rPr>
              </m:ctrlPr>
            </m:fPr>
            <m:num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trafo</m:t>
                  </m:r>
                </m:sub>
                <m:sup/>
                <m:e>
                  <m:r>
                    <w:rPr>
                      <w:rFonts w:ascii="Cambria Math" w:hAnsi="Cambria Math"/>
                      <w:lang w:val="en-GB"/>
                    </w:rPr>
                    <m:t xml:space="preserve">Trafo losses </m:t>
                  </m:r>
                </m:e>
              </m:nary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GB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en-GB"/>
                    </w:rPr>
                    <m:t>injected,   slack node</m:t>
                  </m:r>
                </m:sub>
              </m:sSub>
              <m:r>
                <w:rPr>
                  <w:rFonts w:ascii="Cambria Math" w:hAnsi="Cambria Math"/>
                  <w:lang w:val="en-GB"/>
                </w:rPr>
                <m:t>+</m:t>
              </m:r>
              <m:nary>
                <m:naryPr>
                  <m:chr m:val="∑"/>
                  <m:limLoc m:val="undOvr"/>
                  <m:supHide m:val="1"/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GB"/>
                    </w:rPr>
                    <m:t>node</m:t>
                  </m:r>
                </m:sub>
                <m:sup/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GB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GB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GB"/>
                            </w:rPr>
                            <m:t>injected,   generators</m:t>
                          </m:r>
                        </m:sub>
                      </m:sSub>
                    </m:e>
                  </m:d>
                </m:e>
              </m:nary>
            </m:den>
          </m:f>
          <m:r>
            <w:rPr>
              <w:rFonts w:ascii="Cambria Math" w:hAnsi="Cambria Math"/>
              <w:lang w:val="en-GB"/>
            </w:rPr>
            <m:t>∙100</m:t>
          </m:r>
        </m:oMath>
      </m:oMathPara>
    </w:p>
    <w:p w14:paraId="1092D922" w14:textId="77777777" w:rsidR="0000458A" w:rsidRPr="003234C7" w:rsidRDefault="0000458A" w:rsidP="0000458A">
      <w:pPr>
        <w:spacing w:before="0" w:beforeAutospacing="0" w:after="0" w:afterAutospacing="0" w:line="360" w:lineRule="auto"/>
        <w:rPr>
          <w:lang w:val="en-GB"/>
        </w:rPr>
      </w:pPr>
    </w:p>
    <w:p w14:paraId="6CA0B1C2" w14:textId="77777777" w:rsidR="0000458A" w:rsidRPr="003234C7" w:rsidRDefault="0000458A" w:rsidP="0000458A">
      <w:pPr>
        <w:spacing w:before="0" w:beforeAutospacing="0" w:after="0" w:afterAutospacing="0" w:line="360" w:lineRule="auto"/>
      </w:pPr>
      <w:r w:rsidRPr="003234C7">
        <w:t>Questo parametro è calcolato p</w:t>
      </w:r>
      <w:r>
        <w:t>er ogni ora per ogni mese.</w:t>
      </w:r>
    </w:p>
    <w:p w14:paraId="6BD05975" w14:textId="77777777" w:rsidR="0000458A" w:rsidRPr="003234C7" w:rsidRDefault="0000458A" w:rsidP="0000458A">
      <w:pPr>
        <w:spacing w:before="0" w:beforeAutospacing="0" w:after="0" w:afterAutospacing="0" w:line="360" w:lineRule="auto"/>
      </w:pPr>
      <w:r w:rsidRPr="00C715C5">
        <w:t xml:space="preserve">Utilizzando una </w:t>
      </w:r>
      <w:proofErr w:type="spellStart"/>
      <w:r w:rsidRPr="00C715C5">
        <w:t>heatmap</w:t>
      </w:r>
      <w:proofErr w:type="spellEnd"/>
      <w:r w:rsidRPr="00C715C5">
        <w:t xml:space="preserve"> è p</w:t>
      </w:r>
      <w:r>
        <w:t>ossibile valutare come questo parametro vari a livello orario sui differenti mesi.</w:t>
      </w:r>
    </w:p>
    <w:p w14:paraId="384C2802" w14:textId="2BC024FC" w:rsidR="005856D8" w:rsidRDefault="0000458A" w:rsidP="0000458A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>
        <w:rPr>
          <w:highlight w:val="yellow"/>
          <w:lang w:val="en-GB"/>
        </w:rPr>
        <w:t>12</w:t>
      </w:r>
      <w:r w:rsidRPr="000E75F5">
        <w:rPr>
          <w:highlight w:val="yellow"/>
          <w:lang w:val="en-GB"/>
        </w:rPr>
        <w:t xml:space="preserve">_Hourly percentage losses for all </w:t>
      </w:r>
      <w:proofErr w:type="spellStart"/>
      <w:r>
        <w:rPr>
          <w:highlight w:val="yellow"/>
          <w:lang w:val="en-GB"/>
        </w:rPr>
        <w:t>trafos</w:t>
      </w:r>
      <w:proofErr w:type="spellEnd"/>
      <w:r w:rsidRPr="000E75F5">
        <w:rPr>
          <w:highlight w:val="yellow"/>
          <w:lang w:val="en-GB"/>
        </w:rPr>
        <w:t xml:space="preserve"> in network for each months.png&gt;</w:t>
      </w:r>
    </w:p>
    <w:p w14:paraId="7AB60182" w14:textId="4504FA51" w:rsidR="004F420A" w:rsidRPr="00977AF0" w:rsidRDefault="004F420A" w:rsidP="003234C7">
      <w:pPr>
        <w:pStyle w:val="Heading1"/>
        <w:spacing w:before="0" w:beforeAutospacing="0" w:afterAutospacing="0" w:line="360" w:lineRule="auto"/>
      </w:pPr>
      <w:r w:rsidRPr="00977AF0">
        <w:lastRenderedPageBreak/>
        <w:t xml:space="preserve">Analisi </w:t>
      </w:r>
      <w:r>
        <w:t xml:space="preserve">sovraccarichi, sovratensioni e </w:t>
      </w:r>
      <w:proofErr w:type="spellStart"/>
      <w:r>
        <w:t>sottotensioni</w:t>
      </w:r>
      <w:proofErr w:type="spellEnd"/>
    </w:p>
    <w:p w14:paraId="527AD77C" w14:textId="2AF97FDC" w:rsidR="00264DF7" w:rsidRPr="004F420A" w:rsidRDefault="003234C7" w:rsidP="003234C7">
      <w:pPr>
        <w:spacing w:before="0" w:beforeAutospacing="0" w:after="0" w:afterAutospacing="0" w:line="360" w:lineRule="auto"/>
      </w:pPr>
      <w:r>
        <w:t xml:space="preserve">Si sono calcolate in un giorno tipico il numero di problemi </w:t>
      </w:r>
      <w:r w:rsidR="00264DF7">
        <w:t xml:space="preserve">di sovraccarico, sovratensione o </w:t>
      </w:r>
      <w:proofErr w:type="spellStart"/>
      <w:r w:rsidR="00264DF7">
        <w:t>sottotensione</w:t>
      </w:r>
      <w:proofErr w:type="spellEnd"/>
      <w:r w:rsidR="00264DF7">
        <w:t xml:space="preserve"> che si verificano nell’intera rete per ogni mese in esame.</w:t>
      </w:r>
    </w:p>
    <w:p w14:paraId="7DA2898C" w14:textId="45B07EB5" w:rsidR="00264DF7" w:rsidRP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BF79F0">
        <w:rPr>
          <w:highlight w:val="yellow"/>
          <w:lang w:val="en-GB"/>
        </w:rPr>
        <w:t>5</w:t>
      </w:r>
      <w:r w:rsidRPr="000E75F5">
        <w:rPr>
          <w:highlight w:val="yellow"/>
          <w:lang w:val="en-GB"/>
        </w:rPr>
        <w:t>_Issues in a typical day - working day.png&gt;</w:t>
      </w:r>
    </w:p>
    <w:p w14:paraId="0224043B" w14:textId="2D8A738A" w:rsidR="004F420A" w:rsidRPr="00264DF7" w:rsidRDefault="00264DF7" w:rsidP="00264DF7">
      <w:pPr>
        <w:spacing w:before="0" w:beforeAutospacing="0" w:after="0" w:afterAutospacing="0" w:line="360" w:lineRule="auto"/>
      </w:pPr>
      <w:r w:rsidRPr="00264DF7">
        <w:t>Si plottano per ogni l</w:t>
      </w:r>
      <w:r>
        <w:t xml:space="preserve">inea i valori massimi di carico che si verificano nell’interno </w:t>
      </w:r>
      <w:proofErr w:type="gramStart"/>
      <w:r>
        <w:t>anno</w:t>
      </w:r>
      <w:proofErr w:type="gramEnd"/>
      <w:r>
        <w:t xml:space="preserve"> analizzato e si evidenziano i sovraccarichi.</w:t>
      </w:r>
    </w:p>
    <w:p w14:paraId="708D30E5" w14:textId="6B947A48" w:rsidR="00264DF7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BF79F0">
        <w:rPr>
          <w:highlight w:val="yellow"/>
          <w:lang w:val="en-GB"/>
        </w:rPr>
        <w:t>9</w:t>
      </w:r>
      <w:r w:rsidRPr="000E75F5">
        <w:rPr>
          <w:highlight w:val="yellow"/>
          <w:lang w:val="en-GB"/>
        </w:rPr>
        <w:t>_Max loading of lines.png</w:t>
      </w:r>
      <w:r w:rsidR="000E75F5">
        <w:rPr>
          <w:lang w:val="en-GB"/>
        </w:rPr>
        <w:t>&gt;</w:t>
      </w:r>
    </w:p>
    <w:p w14:paraId="28BC0083" w14:textId="1082497D" w:rsidR="00264DF7" w:rsidRPr="00264DF7" w:rsidRDefault="00264DF7" w:rsidP="00846CDC">
      <w:pPr>
        <w:spacing w:before="0" w:beforeAutospacing="0" w:after="0" w:afterAutospacing="0" w:line="360" w:lineRule="auto"/>
      </w:pPr>
      <w:r w:rsidRPr="00264DF7">
        <w:t>Si plottano per ogni l</w:t>
      </w:r>
      <w:r>
        <w:t xml:space="preserve">inea i valori massimi di tensione che si verificano nell’interno </w:t>
      </w:r>
      <w:proofErr w:type="gramStart"/>
      <w:r>
        <w:t>anno</w:t>
      </w:r>
      <w:proofErr w:type="gramEnd"/>
      <w:r>
        <w:t xml:space="preserve"> analizzato e si evidenziano le sovratensioni.</w:t>
      </w:r>
    </w:p>
    <w:p w14:paraId="28B71EA0" w14:textId="2B435D7E" w:rsidR="00264DF7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23</w:t>
      </w:r>
      <w:r w:rsidRPr="000E75F5">
        <w:rPr>
          <w:highlight w:val="yellow"/>
          <w:lang w:val="en-GB"/>
        </w:rPr>
        <w:t>_Max voltage of the buses.png&gt;</w:t>
      </w:r>
    </w:p>
    <w:p w14:paraId="79BFCB2D" w14:textId="3CFB9EB0" w:rsidR="00264DF7" w:rsidRPr="00264DF7" w:rsidRDefault="00264DF7" w:rsidP="00846CDC">
      <w:pPr>
        <w:spacing w:before="0" w:beforeAutospacing="0" w:after="0" w:afterAutospacing="0" w:line="360" w:lineRule="auto"/>
      </w:pPr>
      <w:r w:rsidRPr="00264DF7">
        <w:t>Si plottano per ogni l</w:t>
      </w:r>
      <w:r>
        <w:t xml:space="preserve">inea i valori minimi di tensione che si verificano nell’interno </w:t>
      </w:r>
      <w:proofErr w:type="gramStart"/>
      <w:r>
        <w:t>anno</w:t>
      </w:r>
      <w:proofErr w:type="gramEnd"/>
      <w:r>
        <w:t xml:space="preserve"> analizzato e si evidenziano le </w:t>
      </w:r>
      <w:proofErr w:type="spellStart"/>
      <w:r>
        <w:t>sottotensioni</w:t>
      </w:r>
      <w:proofErr w:type="spellEnd"/>
      <w:r>
        <w:t>.</w:t>
      </w:r>
    </w:p>
    <w:p w14:paraId="7EFBEF9A" w14:textId="68BFEE7B" w:rsidR="004F420A" w:rsidRDefault="004F420A" w:rsidP="003234C7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</w:t>
      </w:r>
      <w:r w:rsidR="00BF79F0">
        <w:rPr>
          <w:highlight w:val="yellow"/>
          <w:lang w:val="en-GB"/>
        </w:rPr>
        <w:t>24</w:t>
      </w:r>
      <w:r w:rsidRPr="000E75F5">
        <w:rPr>
          <w:highlight w:val="yellow"/>
          <w:lang w:val="en-GB"/>
        </w:rPr>
        <w:t>_Min voltage of the buses.png&gt;</w:t>
      </w:r>
    </w:p>
    <w:p w14:paraId="27008C70" w14:textId="77777777" w:rsidR="005856D8" w:rsidRPr="004F420A" w:rsidRDefault="005856D8" w:rsidP="005856D8">
      <w:pPr>
        <w:spacing w:before="0" w:beforeAutospacing="0" w:after="0" w:afterAutospacing="0" w:line="360" w:lineRule="auto"/>
        <w:rPr>
          <w:lang w:val="en-GB"/>
        </w:rPr>
      </w:pPr>
    </w:p>
    <w:p w14:paraId="6C44223C" w14:textId="0AF6DCD3" w:rsidR="004F420A" w:rsidRDefault="004F420A" w:rsidP="003234C7">
      <w:pPr>
        <w:pStyle w:val="Heading1"/>
        <w:spacing w:before="0" w:beforeAutospacing="0" w:afterAutospacing="0" w:line="360" w:lineRule="auto"/>
      </w:pPr>
      <w:r w:rsidRPr="00977AF0">
        <w:t xml:space="preserve">Analisi </w:t>
      </w:r>
      <w:r>
        <w:t>rete in giorni tipici</w:t>
      </w:r>
    </w:p>
    <w:p w14:paraId="35BDB2B6" w14:textId="1C03AA92" w:rsidR="00264DF7" w:rsidRPr="004F420A" w:rsidRDefault="00264DF7" w:rsidP="003234C7">
      <w:pPr>
        <w:spacing w:before="0" w:beforeAutospacing="0" w:after="0" w:afterAutospacing="0" w:line="360" w:lineRule="auto"/>
      </w:pPr>
      <w:r>
        <w:t xml:space="preserve">Si è svolto un focus su particolari istanti temporali in cui si ha un’elevata energia scambiata al nodo di </w:t>
      </w:r>
      <w:proofErr w:type="spellStart"/>
      <w:r>
        <w:t>slack</w:t>
      </w:r>
      <w:proofErr w:type="spellEnd"/>
      <w:r>
        <w:t xml:space="preserve"> (in prelievo o in immissione). Si riporta un’analisi in termini di tensione dei nodi e sovraccarico delle linee.</w:t>
      </w:r>
    </w:p>
    <w:p w14:paraId="6DE35A5B" w14:textId="1FD7B25C" w:rsidR="004F420A" w:rsidRPr="004F420A" w:rsidRDefault="004F420A" w:rsidP="003234C7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BF79F0">
        <w:rPr>
          <w:highlight w:val="yellow"/>
          <w:lang w:val="en-GB"/>
        </w:rPr>
        <w:t>7</w:t>
      </w:r>
      <w:r w:rsidRPr="000E75F5">
        <w:rPr>
          <w:highlight w:val="yellow"/>
          <w:lang w:val="en-GB"/>
        </w:rPr>
        <w:t>_Network with results - max injection in grid.png&gt;</w:t>
      </w:r>
    </w:p>
    <w:p w14:paraId="570D1BA7" w14:textId="71429CF8" w:rsidR="00AD6756" w:rsidRPr="004F420A" w:rsidRDefault="004F420A" w:rsidP="00846CDC">
      <w:pPr>
        <w:spacing w:before="0" w:beforeAutospacing="0" w:after="0" w:afterAutospacing="0" w:line="360" w:lineRule="auto"/>
        <w:jc w:val="center"/>
        <w:rPr>
          <w:lang w:val="en-GB"/>
        </w:rPr>
      </w:pPr>
      <w:r w:rsidRPr="000E75F5">
        <w:rPr>
          <w:highlight w:val="yellow"/>
          <w:lang w:val="en-GB"/>
        </w:rPr>
        <w:t>&lt;1</w:t>
      </w:r>
      <w:r w:rsidR="00BF79F0">
        <w:rPr>
          <w:highlight w:val="yellow"/>
          <w:lang w:val="en-GB"/>
        </w:rPr>
        <w:t>8</w:t>
      </w:r>
      <w:r w:rsidRPr="000E75F5">
        <w:rPr>
          <w:highlight w:val="yellow"/>
          <w:lang w:val="en-GB"/>
        </w:rPr>
        <w:t>_Network with results - max withdraw from grid.png&gt;</w:t>
      </w:r>
    </w:p>
    <w:sectPr w:rsidR="00AD6756" w:rsidRPr="004F420A" w:rsidSect="00034616">
      <w:headerReference w:type="default" r:id="rId8"/>
      <w:footerReference w:type="default" r:id="rId9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CC0920" w14:textId="77777777" w:rsidR="009E4C19" w:rsidRDefault="009E4C19" w:rsidP="00DF7F51">
      <w:r>
        <w:separator/>
      </w:r>
    </w:p>
  </w:endnote>
  <w:endnote w:type="continuationSeparator" w:id="0">
    <w:p w14:paraId="7B7833F3" w14:textId="77777777" w:rsidR="009E4C19" w:rsidRDefault="009E4C19" w:rsidP="00DF7F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668F0F" w14:textId="07E4B56F" w:rsidR="000857A3" w:rsidRDefault="000857A3">
    <w:pPr>
      <w:pStyle w:val="Foot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6C11100E" wp14:editId="794E7A51">
          <wp:simplePos x="0" y="0"/>
          <wp:positionH relativeFrom="column">
            <wp:posOffset>5822738</wp:posOffset>
          </wp:positionH>
          <wp:positionV relativeFrom="page">
            <wp:posOffset>9109710</wp:posOffset>
          </wp:positionV>
          <wp:extent cx="799964" cy="939589"/>
          <wp:effectExtent l="0" t="0" r="635" b="0"/>
          <wp:wrapNone/>
          <wp:docPr id="57" name="Immagine 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0886" r="25344"/>
                  <a:stretch/>
                </pic:blipFill>
                <pic:spPr bwMode="auto">
                  <a:xfrm flipH="1">
                    <a:off x="0" y="0"/>
                    <a:ext cx="799964" cy="93958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77F941" w14:textId="77777777" w:rsidR="009E4C19" w:rsidRDefault="009E4C19" w:rsidP="00DF7F51">
      <w:r>
        <w:separator/>
      </w:r>
    </w:p>
  </w:footnote>
  <w:footnote w:type="continuationSeparator" w:id="0">
    <w:p w14:paraId="35BBF034" w14:textId="77777777" w:rsidR="009E4C19" w:rsidRDefault="009E4C19" w:rsidP="00DF7F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725AEA" w14:textId="13CCE028" w:rsidR="00FE35A2" w:rsidRPr="00EF7A0E" w:rsidRDefault="000857A3" w:rsidP="00DF7F51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35C007E5" wp14:editId="35239485">
          <wp:simplePos x="0" y="0"/>
          <wp:positionH relativeFrom="column">
            <wp:posOffset>-1136015</wp:posOffset>
          </wp:positionH>
          <wp:positionV relativeFrom="page">
            <wp:posOffset>-423</wp:posOffset>
          </wp:positionV>
          <wp:extent cx="2980267" cy="1169786"/>
          <wp:effectExtent l="0" t="0" r="0" b="0"/>
          <wp:wrapNone/>
          <wp:docPr id="20" name="Immagin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80267" cy="11697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tbl>
    <w:tblPr>
      <w:tblW w:w="9782" w:type="dxa"/>
      <w:tblInd w:w="-228" w:type="dxa"/>
      <w:tblBorders>
        <w:bottom w:val="single" w:sz="4" w:space="0" w:color="auto"/>
        <w:insideV w:val="single" w:sz="4" w:space="0" w:color="auto"/>
      </w:tblBorders>
      <w:tblLayout w:type="fixed"/>
      <w:tblCellMar>
        <w:left w:w="56" w:type="dxa"/>
        <w:right w:w="56" w:type="dxa"/>
      </w:tblCellMar>
      <w:tblLook w:val="0000" w:firstRow="0" w:lastRow="0" w:firstColumn="0" w:lastColumn="0" w:noHBand="0" w:noVBand="0"/>
    </w:tblPr>
    <w:tblGrid>
      <w:gridCol w:w="9782"/>
    </w:tblGrid>
    <w:tr w:rsidR="00FE35A2" w14:paraId="5EAA8537" w14:textId="77777777" w:rsidTr="00324B21">
      <w:trPr>
        <w:cantSplit/>
        <w:trHeight w:val="560"/>
      </w:trPr>
      <w:tc>
        <w:tcPr>
          <w:tcW w:w="9782" w:type="dxa"/>
        </w:tcPr>
        <w:tbl>
          <w:tblPr>
            <w:tblStyle w:val="PlainTable3"/>
            <w:tblW w:w="9591" w:type="dxa"/>
            <w:tblLayout w:type="fixed"/>
            <w:tblLook w:val="0600" w:firstRow="0" w:lastRow="0" w:firstColumn="0" w:lastColumn="0" w:noHBand="1" w:noVBand="1"/>
          </w:tblPr>
          <w:tblGrid>
            <w:gridCol w:w="3544"/>
            <w:gridCol w:w="2645"/>
            <w:gridCol w:w="1984"/>
            <w:gridCol w:w="1418"/>
          </w:tblGrid>
          <w:tr w:rsidR="000857A3" w14:paraId="3F75671E" w14:textId="77777777" w:rsidTr="000857A3">
            <w:trPr>
              <w:trHeight w:hRule="exact" w:val="391"/>
            </w:trPr>
            <w:tc>
              <w:tcPr>
                <w:tcW w:w="3544" w:type="dxa"/>
              </w:tcPr>
              <w:p w14:paraId="0D2C78BC" w14:textId="77777777" w:rsidR="000857A3" w:rsidRPr="00FE35A2" w:rsidRDefault="000857A3" w:rsidP="000857A3">
                <w:pPr>
                  <w:rPr>
                    <w:rFonts w:eastAsia="Arial"/>
                  </w:rPr>
                </w:pPr>
                <w:r>
                  <w:rPr>
                    <w:rFonts w:eastAsia="Arial"/>
                  </w:rPr>
                  <w:tab/>
                </w:r>
              </w:p>
            </w:tc>
            <w:tc>
              <w:tcPr>
                <w:tcW w:w="2645" w:type="dxa"/>
              </w:tcPr>
              <w:p w14:paraId="220BED10" w14:textId="0EF5BB27" w:rsidR="000857A3" w:rsidRDefault="000857A3" w:rsidP="000857A3">
                <w:pPr>
                  <w:rPr>
                    <w:rFonts w:eastAsia="Arial"/>
                  </w:rPr>
                </w:pPr>
                <w:r>
                  <w:t>R</w:t>
                </w:r>
                <w:r w:rsidRPr="00FE35A2">
                  <w:t xml:space="preserve">eport simulazione </w:t>
                </w:r>
                <w:r>
                  <w:t>CA</w:t>
                </w:r>
                <w:r w:rsidRPr="00FE35A2">
                  <w:t>CER</w:t>
                </w:r>
              </w:p>
            </w:tc>
            <w:tc>
              <w:tcPr>
                <w:tcW w:w="1984" w:type="dxa"/>
              </w:tcPr>
              <w:p w14:paraId="7E2082EF" w14:textId="1E64F4B1" w:rsidR="000857A3" w:rsidRDefault="000857A3" w:rsidP="000857A3">
                <w:pPr>
                  <w:rPr>
                    <w:rFonts w:eastAsia="Arial"/>
                  </w:rPr>
                </w:pPr>
              </w:p>
            </w:tc>
            <w:tc>
              <w:tcPr>
                <w:tcW w:w="1418" w:type="dxa"/>
              </w:tcPr>
              <w:p w14:paraId="404C0555" w14:textId="77777777" w:rsidR="000857A3" w:rsidRDefault="000857A3" w:rsidP="000857A3">
                <w:pPr>
                  <w:rPr>
                    <w:rFonts w:eastAsia="Arial"/>
                  </w:rPr>
                </w:pPr>
                <w:bookmarkStart w:id="0" w:name="Pag"/>
                <w:r>
                  <w:rPr>
                    <w:rFonts w:eastAsia="Arial"/>
                    <w:snapToGrid w:val="0"/>
                  </w:rPr>
                  <w:t>Pag.</w:t>
                </w:r>
                <w:bookmarkEnd w:id="0"/>
                <w:r>
                  <w:rPr>
                    <w:rFonts w:eastAsia="Arial"/>
                    <w:snapToGrid w:val="0"/>
                  </w:rPr>
                  <w:t xml:space="preserve"> </w:t>
                </w:r>
                <w:r>
                  <w:rPr>
                    <w:rFonts w:eastAsia="Arial"/>
                    <w:snapToGrid w:val="0"/>
                  </w:rPr>
                  <w:fldChar w:fldCharType="begin"/>
                </w:r>
                <w:r>
                  <w:rPr>
                    <w:rFonts w:eastAsia="Arial"/>
                    <w:snapToGrid w:val="0"/>
                  </w:rPr>
                  <w:instrText xml:space="preserve"> PAGE </w:instrText>
                </w:r>
                <w:r>
                  <w:rPr>
                    <w:rFonts w:eastAsia="Arial"/>
                    <w:snapToGrid w:val="0"/>
                  </w:rPr>
                  <w:fldChar w:fldCharType="separate"/>
                </w:r>
                <w:r>
                  <w:rPr>
                    <w:rFonts w:eastAsia="Arial"/>
                    <w:snapToGrid w:val="0"/>
                  </w:rPr>
                  <w:t>1</w:t>
                </w:r>
                <w:r>
                  <w:rPr>
                    <w:rFonts w:eastAsia="Arial"/>
                    <w:snapToGrid w:val="0"/>
                  </w:rPr>
                  <w:fldChar w:fldCharType="end"/>
                </w:r>
                <w:r>
                  <w:rPr>
                    <w:rFonts w:eastAsia="Arial"/>
                    <w:snapToGrid w:val="0"/>
                  </w:rPr>
                  <w:t>/</w:t>
                </w:r>
                <w:r>
                  <w:rPr>
                    <w:rFonts w:eastAsia="Arial"/>
                    <w:snapToGrid w:val="0"/>
                  </w:rPr>
                  <w:fldChar w:fldCharType="begin"/>
                </w:r>
                <w:r>
                  <w:rPr>
                    <w:rFonts w:eastAsia="Arial"/>
                    <w:snapToGrid w:val="0"/>
                  </w:rPr>
                  <w:instrText xml:space="preserve"> NUMPAGES  \* MERGEFORMAT </w:instrText>
                </w:r>
                <w:r>
                  <w:rPr>
                    <w:rFonts w:eastAsia="Arial"/>
                    <w:snapToGrid w:val="0"/>
                  </w:rPr>
                  <w:fldChar w:fldCharType="separate"/>
                </w:r>
                <w:r>
                  <w:rPr>
                    <w:rFonts w:eastAsia="Arial"/>
                    <w:snapToGrid w:val="0"/>
                  </w:rPr>
                  <w:t>4</w:t>
                </w:r>
                <w:r>
                  <w:rPr>
                    <w:rFonts w:eastAsia="Arial"/>
                    <w:snapToGrid w:val="0"/>
                  </w:rPr>
                  <w:fldChar w:fldCharType="end"/>
                </w:r>
              </w:p>
            </w:tc>
          </w:tr>
        </w:tbl>
        <w:p w14:paraId="1601D08E" w14:textId="77777777" w:rsidR="00FE35A2" w:rsidRDefault="00FE35A2" w:rsidP="00DF7F51"/>
      </w:tc>
    </w:tr>
    <w:tr w:rsidR="00FE35A2" w14:paraId="09E248F8" w14:textId="77777777" w:rsidTr="00324B21">
      <w:trPr>
        <w:cantSplit/>
        <w:trHeight w:hRule="exact" w:val="93"/>
      </w:trPr>
      <w:tc>
        <w:tcPr>
          <w:tcW w:w="9782" w:type="dxa"/>
          <w:vAlign w:val="bottom"/>
        </w:tcPr>
        <w:p w14:paraId="4EC58092" w14:textId="77777777" w:rsidR="00FE35A2" w:rsidRDefault="00FE35A2" w:rsidP="00DF7F51">
          <w:pPr>
            <w:rPr>
              <w:rFonts w:eastAsia="Arial"/>
            </w:rPr>
          </w:pPr>
        </w:p>
      </w:tc>
    </w:tr>
  </w:tbl>
  <w:p w14:paraId="49160319" w14:textId="77777777" w:rsidR="00EF7A0E" w:rsidRPr="00EF7A0E" w:rsidRDefault="00EF7A0E" w:rsidP="00DF7F5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5587F3C"/>
    <w:multiLevelType w:val="hybridMultilevel"/>
    <w:tmpl w:val="4152529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335A81"/>
    <w:multiLevelType w:val="hybridMultilevel"/>
    <w:tmpl w:val="646270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420456"/>
    <w:multiLevelType w:val="hybridMultilevel"/>
    <w:tmpl w:val="1E30727E"/>
    <w:lvl w:ilvl="0" w:tplc="FA52CDD0">
      <w:start w:val="4"/>
      <w:numFmt w:val="bullet"/>
      <w:lvlText w:val="-"/>
      <w:lvlJc w:val="left"/>
      <w:pPr>
        <w:ind w:left="720" w:hanging="360"/>
      </w:pPr>
      <w:rPr>
        <w:rFonts w:ascii="Poppins" w:eastAsia="Times New Roman" w:hAnsi="Poppins" w:cs="Poppi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146CCE"/>
    <w:multiLevelType w:val="hybridMultilevel"/>
    <w:tmpl w:val="1FBCE5E6"/>
    <w:lvl w:ilvl="0" w:tplc="0458F2FA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CBE2636"/>
    <w:multiLevelType w:val="hybridMultilevel"/>
    <w:tmpl w:val="F77016D0"/>
    <w:lvl w:ilvl="0" w:tplc="79C291F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59608538">
    <w:abstractNumId w:val="8"/>
  </w:num>
  <w:num w:numId="2" w16cid:durableId="1762871032">
    <w:abstractNumId w:val="6"/>
  </w:num>
  <w:num w:numId="3" w16cid:durableId="1335382132">
    <w:abstractNumId w:val="5"/>
  </w:num>
  <w:num w:numId="4" w16cid:durableId="774904073">
    <w:abstractNumId w:val="4"/>
  </w:num>
  <w:num w:numId="5" w16cid:durableId="2060741694">
    <w:abstractNumId w:val="7"/>
  </w:num>
  <w:num w:numId="6" w16cid:durableId="16741794">
    <w:abstractNumId w:val="3"/>
  </w:num>
  <w:num w:numId="7" w16cid:durableId="1353258854">
    <w:abstractNumId w:val="2"/>
  </w:num>
  <w:num w:numId="8" w16cid:durableId="460728071">
    <w:abstractNumId w:val="1"/>
  </w:num>
  <w:num w:numId="9" w16cid:durableId="1533345964">
    <w:abstractNumId w:val="0"/>
  </w:num>
  <w:num w:numId="10" w16cid:durableId="639575970">
    <w:abstractNumId w:val="13"/>
  </w:num>
  <w:num w:numId="11" w16cid:durableId="555432132">
    <w:abstractNumId w:val="12"/>
  </w:num>
  <w:num w:numId="12" w16cid:durableId="54161867">
    <w:abstractNumId w:val="10"/>
  </w:num>
  <w:num w:numId="13" w16cid:durableId="1875269224">
    <w:abstractNumId w:val="9"/>
  </w:num>
  <w:num w:numId="14" w16cid:durableId="181077805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458A"/>
    <w:rsid w:val="00024B03"/>
    <w:rsid w:val="00027BC0"/>
    <w:rsid w:val="00034616"/>
    <w:rsid w:val="0006063C"/>
    <w:rsid w:val="00075F06"/>
    <w:rsid w:val="000857A3"/>
    <w:rsid w:val="000D0446"/>
    <w:rsid w:val="000E75F5"/>
    <w:rsid w:val="000F4BD0"/>
    <w:rsid w:val="0015074B"/>
    <w:rsid w:val="00176E82"/>
    <w:rsid w:val="001B4437"/>
    <w:rsid w:val="001B49B7"/>
    <w:rsid w:val="001B5313"/>
    <w:rsid w:val="00243C86"/>
    <w:rsid w:val="00264DF7"/>
    <w:rsid w:val="0027176A"/>
    <w:rsid w:val="0029639D"/>
    <w:rsid w:val="002F756F"/>
    <w:rsid w:val="00304B46"/>
    <w:rsid w:val="003234C7"/>
    <w:rsid w:val="00326F90"/>
    <w:rsid w:val="0035485A"/>
    <w:rsid w:val="003666BA"/>
    <w:rsid w:val="003C138D"/>
    <w:rsid w:val="003E010E"/>
    <w:rsid w:val="00407CC9"/>
    <w:rsid w:val="00456FC8"/>
    <w:rsid w:val="004851F7"/>
    <w:rsid w:val="004E4FF2"/>
    <w:rsid w:val="004F2ACC"/>
    <w:rsid w:val="004F420A"/>
    <w:rsid w:val="00500B89"/>
    <w:rsid w:val="005022DB"/>
    <w:rsid w:val="00533D05"/>
    <w:rsid w:val="005360F1"/>
    <w:rsid w:val="005856D8"/>
    <w:rsid w:val="005D65D2"/>
    <w:rsid w:val="00636C96"/>
    <w:rsid w:val="006541FC"/>
    <w:rsid w:val="00662A6D"/>
    <w:rsid w:val="00690266"/>
    <w:rsid w:val="006F3644"/>
    <w:rsid w:val="00737D8F"/>
    <w:rsid w:val="00740A9A"/>
    <w:rsid w:val="007A7CA8"/>
    <w:rsid w:val="007B00E9"/>
    <w:rsid w:val="007C744C"/>
    <w:rsid w:val="007D12C7"/>
    <w:rsid w:val="007F0937"/>
    <w:rsid w:val="00805C8C"/>
    <w:rsid w:val="00815C64"/>
    <w:rsid w:val="00833C16"/>
    <w:rsid w:val="00846CDC"/>
    <w:rsid w:val="00866D55"/>
    <w:rsid w:val="008758C2"/>
    <w:rsid w:val="0090724D"/>
    <w:rsid w:val="00971136"/>
    <w:rsid w:val="00977AF0"/>
    <w:rsid w:val="009A30E7"/>
    <w:rsid w:val="009A3870"/>
    <w:rsid w:val="009E4C19"/>
    <w:rsid w:val="00A10BF6"/>
    <w:rsid w:val="00A224C3"/>
    <w:rsid w:val="00A428FA"/>
    <w:rsid w:val="00A7354A"/>
    <w:rsid w:val="00A85A29"/>
    <w:rsid w:val="00A961FC"/>
    <w:rsid w:val="00AA1D8D"/>
    <w:rsid w:val="00AB2751"/>
    <w:rsid w:val="00AD6756"/>
    <w:rsid w:val="00B02932"/>
    <w:rsid w:val="00B029FF"/>
    <w:rsid w:val="00B30388"/>
    <w:rsid w:val="00B32A83"/>
    <w:rsid w:val="00B47730"/>
    <w:rsid w:val="00B54970"/>
    <w:rsid w:val="00BF79F0"/>
    <w:rsid w:val="00C01B24"/>
    <w:rsid w:val="00C122D6"/>
    <w:rsid w:val="00C3190B"/>
    <w:rsid w:val="00C715C5"/>
    <w:rsid w:val="00C833CB"/>
    <w:rsid w:val="00CB0664"/>
    <w:rsid w:val="00D02CFB"/>
    <w:rsid w:val="00D364C8"/>
    <w:rsid w:val="00D521A7"/>
    <w:rsid w:val="00DA4792"/>
    <w:rsid w:val="00DF7F51"/>
    <w:rsid w:val="00E20BF3"/>
    <w:rsid w:val="00E454F3"/>
    <w:rsid w:val="00E713E3"/>
    <w:rsid w:val="00E73C27"/>
    <w:rsid w:val="00ED5A4A"/>
    <w:rsid w:val="00EF7A0E"/>
    <w:rsid w:val="00F70942"/>
    <w:rsid w:val="00FA4F26"/>
    <w:rsid w:val="00FB64F2"/>
    <w:rsid w:val="00FC693F"/>
    <w:rsid w:val="00FE35A2"/>
    <w:rsid w:val="00FF7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2B32E3A"/>
  <w14:defaultImageDpi w14:val="300"/>
  <w15:docId w15:val="{F05C4590-AE48-43FA-B306-1A7ADDAA6D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7F51"/>
    <w:pPr>
      <w:shd w:val="clear" w:color="auto" w:fill="FFFFFF"/>
      <w:spacing w:before="100" w:beforeAutospacing="1" w:after="225" w:afterAutospacing="1" w:line="240" w:lineRule="auto"/>
      <w:jc w:val="both"/>
    </w:pPr>
    <w:rPr>
      <w:rFonts w:ascii="Poppins" w:eastAsia="Times New Roman" w:hAnsi="Poppins" w:cs="Poppins"/>
      <w:color w:val="000000"/>
      <w:sz w:val="16"/>
      <w:szCs w:val="16"/>
      <w:lang w:val="it-IT" w:eastAsia="it-IT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3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PlainTable1">
    <w:name w:val="Plain Table 1"/>
    <w:basedOn w:val="TableNormal"/>
    <w:uiPriority w:val="99"/>
    <w:rsid w:val="00FE35A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99"/>
    <w:rsid w:val="00FE35A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737D8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37D8F"/>
    <w:pPr>
      <w:spacing w:after="160"/>
    </w:pPr>
    <w:rPr>
      <w:rFonts w:eastAsiaTheme="minorHAnsi"/>
      <w:kern w:val="2"/>
      <w:sz w:val="20"/>
      <w:szCs w:val="20"/>
      <w14:ligatures w14:val="standardContextual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37D8F"/>
    <w:rPr>
      <w:rFonts w:eastAsiaTheme="minorHAnsi"/>
      <w:kern w:val="2"/>
      <w:sz w:val="20"/>
      <w:szCs w:val="20"/>
      <w:lang w:val="it-IT"/>
      <w14:ligatures w14:val="standardContextu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428FA"/>
    <w:pPr>
      <w:spacing w:after="200"/>
    </w:pPr>
    <w:rPr>
      <w:rFonts w:eastAsiaTheme="minorEastAsia"/>
      <w:b/>
      <w:bCs/>
      <w:kern w:val="0"/>
      <w:lang w:val="en-US"/>
      <w14:ligatures w14:val="none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428FA"/>
    <w:rPr>
      <w:rFonts w:eastAsiaTheme="minorHAnsi"/>
      <w:b/>
      <w:bCs/>
      <w:kern w:val="2"/>
      <w:sz w:val="20"/>
      <w:szCs w:val="20"/>
      <w:lang w:val="it-IT"/>
      <w14:ligatures w14:val="standardContextual"/>
    </w:rPr>
  </w:style>
  <w:style w:type="paragraph" w:styleId="NormalWeb">
    <w:name w:val="Normal (Web)"/>
    <w:basedOn w:val="Normal"/>
    <w:uiPriority w:val="99"/>
    <w:unhideWhenUsed/>
    <w:rsid w:val="00D521A7"/>
    <w:pPr>
      <w:spacing w:after="100"/>
    </w:pPr>
    <w:rPr>
      <w:rFonts w:ascii="Times New Roman" w:hAnsi="Times New Roman" w:cs="Times New Roman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C715C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07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3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5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91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6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927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010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53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4</Pages>
  <Words>916</Words>
  <Characters>5223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6127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Rollo Antonino (RSE)</cp:lastModifiedBy>
  <cp:revision>14</cp:revision>
  <dcterms:created xsi:type="dcterms:W3CDTF">2024-07-31T08:43:00Z</dcterms:created>
  <dcterms:modified xsi:type="dcterms:W3CDTF">2024-09-09T10:04:00Z</dcterms:modified>
  <cp:category/>
</cp:coreProperties>
</file>